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D5E4F" w:rsidRDefault="006D5E4F" w:rsidP="00534E2F">
      <w:pPr>
        <w:tabs>
          <w:tab w:val="left" w:pos="-90"/>
          <w:tab w:val="left" w:pos="2070"/>
          <w:tab w:val="left" w:pos="3870"/>
          <w:tab w:val="left" w:pos="5670"/>
          <w:tab w:val="left" w:pos="7830"/>
          <w:tab w:val="left" w:pos="8550"/>
          <w:tab w:val="left" w:pos="9270"/>
        </w:tabs>
        <w:jc w:val="center"/>
        <w:rPr>
          <w:rFonts w:ascii="Times New Roman" w:hAnsi="Times New Roman"/>
          <w:b/>
          <w:i/>
          <w:sz w:val="16"/>
          <w:szCs w:val="16"/>
        </w:rPr>
      </w:pPr>
    </w:p>
    <w:p w14:paraId="0A37501D" w14:textId="77777777" w:rsidR="006D5E4F" w:rsidRPr="00D32B4A" w:rsidRDefault="006D5E4F" w:rsidP="00534E2F">
      <w:pPr>
        <w:tabs>
          <w:tab w:val="left" w:pos="-90"/>
          <w:tab w:val="left" w:pos="2070"/>
          <w:tab w:val="left" w:pos="3870"/>
          <w:tab w:val="left" w:pos="5670"/>
          <w:tab w:val="left" w:pos="7830"/>
          <w:tab w:val="left" w:pos="8550"/>
          <w:tab w:val="left" w:pos="9270"/>
        </w:tabs>
        <w:jc w:val="center"/>
        <w:rPr>
          <w:rFonts w:ascii="Times New Roman" w:hAnsi="Times New Roman"/>
          <w:b/>
          <w:i/>
          <w:color w:val="000000" w:themeColor="text1"/>
          <w:sz w:val="16"/>
          <w:szCs w:val="16"/>
        </w:rPr>
      </w:pPr>
    </w:p>
    <w:p w14:paraId="1EC0B9C2" w14:textId="2FF671FE" w:rsidR="00BE2B7E" w:rsidRPr="00231607" w:rsidRDefault="008F6F7E" w:rsidP="00534E2F">
      <w:pPr>
        <w:tabs>
          <w:tab w:val="left" w:pos="-90"/>
          <w:tab w:val="left" w:pos="2070"/>
          <w:tab w:val="left" w:pos="3870"/>
          <w:tab w:val="left" w:pos="5670"/>
          <w:tab w:val="left" w:pos="7830"/>
          <w:tab w:val="left" w:pos="8550"/>
          <w:tab w:val="left" w:pos="9270"/>
        </w:tabs>
        <w:jc w:val="center"/>
        <w:rPr>
          <w:rFonts w:ascii="Times New Roman" w:hAnsi="Times New Roman"/>
          <w:b/>
          <w:i/>
          <w:sz w:val="16"/>
          <w:szCs w:val="16"/>
        </w:rPr>
      </w:pPr>
      <w:r w:rsidRPr="00D32B4A">
        <w:rPr>
          <w:rFonts w:ascii="Times New Roman" w:hAnsi="Times New Roman"/>
          <w:b/>
          <w:i/>
          <w:color w:val="000000" w:themeColor="text1"/>
          <w:sz w:val="16"/>
          <w:szCs w:val="16"/>
        </w:rPr>
        <w:t xml:space="preserve"> </w:t>
      </w:r>
      <w:r w:rsidR="00BE2B7E" w:rsidRPr="00383DC0">
        <w:rPr>
          <w:rFonts w:ascii="Times New Roman" w:hAnsi="Times New Roman"/>
          <w:b/>
          <w:i/>
          <w:sz w:val="16"/>
          <w:szCs w:val="16"/>
        </w:rPr>
        <w:t xml:space="preserve">Annual Drinking Water Quality Report </w:t>
      </w:r>
      <w:r w:rsidR="00BE2B7E" w:rsidRPr="00231607">
        <w:rPr>
          <w:rFonts w:ascii="Times New Roman" w:hAnsi="Times New Roman"/>
          <w:b/>
          <w:i/>
          <w:sz w:val="16"/>
          <w:szCs w:val="16"/>
        </w:rPr>
        <w:t xml:space="preserve">for </w:t>
      </w:r>
      <w:r w:rsidR="00A30352" w:rsidRPr="00231607">
        <w:rPr>
          <w:rFonts w:ascii="Times New Roman" w:hAnsi="Times New Roman"/>
          <w:b/>
          <w:i/>
          <w:sz w:val="16"/>
          <w:szCs w:val="16"/>
        </w:rPr>
        <w:t>20</w:t>
      </w:r>
      <w:r w:rsidR="00CC4DCA" w:rsidRPr="00231607">
        <w:rPr>
          <w:rFonts w:ascii="Times New Roman" w:hAnsi="Times New Roman"/>
          <w:b/>
          <w:i/>
          <w:sz w:val="16"/>
          <w:szCs w:val="16"/>
        </w:rPr>
        <w:t>2</w:t>
      </w:r>
      <w:r w:rsidR="00767E8F">
        <w:rPr>
          <w:rFonts w:ascii="Times New Roman" w:hAnsi="Times New Roman"/>
          <w:b/>
          <w:i/>
          <w:sz w:val="16"/>
          <w:szCs w:val="16"/>
        </w:rPr>
        <w:t>2</w:t>
      </w:r>
    </w:p>
    <w:p w14:paraId="4046B6E1" w14:textId="0FBC8D0E" w:rsidR="00BE2B7E" w:rsidRPr="00383DC0" w:rsidRDefault="00BE2B7E">
      <w:pPr>
        <w:tabs>
          <w:tab w:val="left" w:pos="-90"/>
          <w:tab w:val="left" w:pos="2070"/>
          <w:tab w:val="left" w:pos="3870"/>
          <w:tab w:val="left" w:pos="5670"/>
          <w:tab w:val="left" w:pos="7830"/>
          <w:tab w:val="left" w:pos="8550"/>
          <w:tab w:val="left" w:pos="9270"/>
        </w:tabs>
        <w:jc w:val="center"/>
        <w:rPr>
          <w:rFonts w:ascii="Times New Roman" w:hAnsi="Times New Roman"/>
          <w:b/>
          <w:i/>
          <w:sz w:val="16"/>
          <w:szCs w:val="16"/>
        </w:rPr>
      </w:pPr>
      <w:r w:rsidRPr="00231607">
        <w:rPr>
          <w:rFonts w:ascii="Times New Roman" w:hAnsi="Times New Roman"/>
          <w:b/>
          <w:i/>
          <w:sz w:val="16"/>
          <w:szCs w:val="16"/>
        </w:rPr>
        <w:t>Rhinebeck</w:t>
      </w:r>
      <w:r w:rsidR="002F49BB" w:rsidRPr="00231607">
        <w:rPr>
          <w:rFonts w:ascii="Times New Roman" w:hAnsi="Times New Roman"/>
          <w:b/>
          <w:i/>
          <w:sz w:val="16"/>
          <w:szCs w:val="16"/>
        </w:rPr>
        <w:t xml:space="preserve"> Village</w:t>
      </w:r>
      <w:r w:rsidRPr="00231607">
        <w:rPr>
          <w:rFonts w:ascii="Times New Roman" w:hAnsi="Times New Roman"/>
          <w:b/>
          <w:i/>
          <w:sz w:val="16"/>
          <w:szCs w:val="16"/>
        </w:rPr>
        <w:t xml:space="preserve"> Water</w:t>
      </w:r>
      <w:r w:rsidRPr="00383DC0">
        <w:rPr>
          <w:rFonts w:ascii="Times New Roman" w:hAnsi="Times New Roman"/>
          <w:b/>
          <w:i/>
          <w:sz w:val="16"/>
          <w:szCs w:val="16"/>
        </w:rPr>
        <w:t xml:space="preserve"> </w:t>
      </w:r>
    </w:p>
    <w:p w14:paraId="33EC537E" w14:textId="77777777" w:rsidR="00BE2B7E" w:rsidRPr="00383DC0" w:rsidRDefault="00BE2B7E">
      <w:pPr>
        <w:tabs>
          <w:tab w:val="left" w:pos="-90"/>
          <w:tab w:val="left" w:pos="2070"/>
          <w:tab w:val="left" w:pos="3870"/>
          <w:tab w:val="left" w:pos="5670"/>
          <w:tab w:val="left" w:pos="7830"/>
          <w:tab w:val="left" w:pos="8550"/>
          <w:tab w:val="left" w:pos="9270"/>
        </w:tabs>
        <w:jc w:val="center"/>
        <w:rPr>
          <w:rFonts w:ascii="Times New Roman" w:hAnsi="Times New Roman"/>
          <w:b/>
          <w:i/>
          <w:sz w:val="16"/>
          <w:szCs w:val="16"/>
        </w:rPr>
      </w:pPr>
      <w:smartTag w:uri="urn:schemas-microsoft-com:office:smarttags" w:element="address">
        <w:smartTag w:uri="urn:schemas-microsoft-com:office:smarttags" w:element="Street">
          <w:r w:rsidRPr="00383DC0">
            <w:rPr>
              <w:rFonts w:ascii="Times New Roman" w:hAnsi="Times New Roman"/>
              <w:b/>
              <w:i/>
              <w:sz w:val="16"/>
              <w:szCs w:val="16"/>
            </w:rPr>
            <w:t>76 Slate Dock Rd.</w:t>
          </w:r>
        </w:smartTag>
      </w:smartTag>
    </w:p>
    <w:p w14:paraId="660DE4ED" w14:textId="77777777" w:rsidR="00BE2B7E" w:rsidRPr="00383DC0" w:rsidRDefault="00BE2B7E">
      <w:pPr>
        <w:tabs>
          <w:tab w:val="left" w:pos="-90"/>
          <w:tab w:val="left" w:pos="2070"/>
          <w:tab w:val="left" w:pos="3870"/>
          <w:tab w:val="left" w:pos="5670"/>
          <w:tab w:val="left" w:pos="7830"/>
          <w:tab w:val="left" w:pos="8550"/>
          <w:tab w:val="left" w:pos="9270"/>
        </w:tabs>
        <w:jc w:val="center"/>
        <w:rPr>
          <w:rFonts w:ascii="Times New Roman" w:hAnsi="Times New Roman"/>
          <w:b/>
          <w:i/>
          <w:sz w:val="16"/>
          <w:szCs w:val="16"/>
        </w:rPr>
      </w:pPr>
      <w:smartTag w:uri="urn:schemas-microsoft-com:office:smarttags" w:element="place">
        <w:smartTag w:uri="urn:schemas-microsoft-com:office:smarttags" w:element="City">
          <w:r w:rsidRPr="00383DC0">
            <w:rPr>
              <w:rFonts w:ascii="Times New Roman" w:hAnsi="Times New Roman"/>
              <w:b/>
              <w:i/>
              <w:sz w:val="16"/>
              <w:szCs w:val="16"/>
            </w:rPr>
            <w:t>Rhinebeck</w:t>
          </w:r>
        </w:smartTag>
        <w:r w:rsidRPr="00383DC0">
          <w:rPr>
            <w:rFonts w:ascii="Times New Roman" w:hAnsi="Times New Roman"/>
            <w:b/>
            <w:i/>
            <w:sz w:val="16"/>
            <w:szCs w:val="16"/>
          </w:rPr>
          <w:t xml:space="preserve">, </w:t>
        </w:r>
        <w:smartTag w:uri="urn:schemas-microsoft-com:office:smarttags" w:element="State">
          <w:r w:rsidRPr="00383DC0">
            <w:rPr>
              <w:rFonts w:ascii="Times New Roman" w:hAnsi="Times New Roman"/>
              <w:b/>
              <w:i/>
              <w:sz w:val="16"/>
              <w:szCs w:val="16"/>
            </w:rPr>
            <w:t>NY</w:t>
          </w:r>
        </w:smartTag>
        <w:r w:rsidRPr="00383DC0">
          <w:rPr>
            <w:rFonts w:ascii="Times New Roman" w:hAnsi="Times New Roman"/>
            <w:b/>
            <w:i/>
            <w:sz w:val="16"/>
            <w:szCs w:val="16"/>
          </w:rPr>
          <w:t xml:space="preserve">  </w:t>
        </w:r>
        <w:smartTag w:uri="urn:schemas-microsoft-com:office:smarttags" w:element="PostalCode">
          <w:r w:rsidRPr="00383DC0">
            <w:rPr>
              <w:rFonts w:ascii="Times New Roman" w:hAnsi="Times New Roman"/>
              <w:b/>
              <w:i/>
              <w:sz w:val="16"/>
              <w:szCs w:val="16"/>
            </w:rPr>
            <w:t>12572</w:t>
          </w:r>
        </w:smartTag>
      </w:smartTag>
    </w:p>
    <w:p w14:paraId="5DAB6C7B" w14:textId="77777777" w:rsidR="00BE2B7E" w:rsidRPr="00383DC0" w:rsidRDefault="00BE2B7E">
      <w:pPr>
        <w:tabs>
          <w:tab w:val="left" w:pos="-90"/>
          <w:tab w:val="left" w:pos="2070"/>
          <w:tab w:val="left" w:pos="3870"/>
          <w:tab w:val="left" w:pos="5670"/>
          <w:tab w:val="left" w:pos="7830"/>
          <w:tab w:val="left" w:pos="8550"/>
          <w:tab w:val="left" w:pos="9270"/>
        </w:tabs>
        <w:jc w:val="center"/>
        <w:rPr>
          <w:rFonts w:ascii="Times New Roman" w:hAnsi="Times New Roman"/>
          <w:b/>
          <w:i/>
          <w:sz w:val="16"/>
          <w:szCs w:val="16"/>
        </w:rPr>
      </w:pPr>
    </w:p>
    <w:p w14:paraId="218F5281" w14:textId="77777777" w:rsidR="00507F1B" w:rsidRPr="00383DC0" w:rsidRDefault="00BE2B7E" w:rsidP="00507F1B">
      <w:pPr>
        <w:tabs>
          <w:tab w:val="left" w:pos="-90"/>
          <w:tab w:val="left" w:pos="2070"/>
          <w:tab w:val="left" w:pos="3870"/>
          <w:tab w:val="left" w:pos="5670"/>
          <w:tab w:val="left" w:pos="7830"/>
          <w:tab w:val="left" w:pos="8550"/>
          <w:tab w:val="left" w:pos="9270"/>
        </w:tabs>
        <w:jc w:val="center"/>
      </w:pPr>
      <w:r w:rsidRPr="00383DC0">
        <w:t>Public Water Supply ID #1302776</w:t>
      </w:r>
    </w:p>
    <w:p w14:paraId="02EB378F" w14:textId="77777777" w:rsidR="004A0CA0" w:rsidRPr="00383DC0" w:rsidRDefault="004A0CA0" w:rsidP="00507F1B">
      <w:pPr>
        <w:tabs>
          <w:tab w:val="left" w:pos="-90"/>
          <w:tab w:val="left" w:pos="2070"/>
          <w:tab w:val="left" w:pos="3870"/>
          <w:tab w:val="left" w:pos="5670"/>
          <w:tab w:val="left" w:pos="7830"/>
          <w:tab w:val="left" w:pos="8550"/>
          <w:tab w:val="left" w:pos="9270"/>
        </w:tabs>
        <w:rPr>
          <w:b/>
          <w:smallCaps/>
          <w:u w:val="single"/>
        </w:rPr>
      </w:pPr>
    </w:p>
    <w:p w14:paraId="3E7A9F1C" w14:textId="77777777" w:rsidR="00BE2B7E" w:rsidRPr="00383DC0" w:rsidRDefault="00BE2B7E" w:rsidP="00507F1B">
      <w:pPr>
        <w:tabs>
          <w:tab w:val="left" w:pos="-90"/>
          <w:tab w:val="left" w:pos="2070"/>
          <w:tab w:val="left" w:pos="3870"/>
          <w:tab w:val="left" w:pos="5670"/>
          <w:tab w:val="left" w:pos="7830"/>
          <w:tab w:val="left" w:pos="8550"/>
          <w:tab w:val="left" w:pos="9270"/>
        </w:tabs>
        <w:rPr>
          <w:rFonts w:ascii="Times New Roman" w:hAnsi="Times New Roman"/>
          <w:b/>
          <w:sz w:val="16"/>
          <w:szCs w:val="16"/>
        </w:rPr>
      </w:pPr>
      <w:r w:rsidRPr="00383DC0">
        <w:rPr>
          <w:b/>
          <w:smallCaps/>
          <w:u w:val="single"/>
        </w:rPr>
        <w:t>Introduction</w:t>
      </w:r>
    </w:p>
    <w:p w14:paraId="0D2A9525" w14:textId="436C430D" w:rsidR="002F49BB" w:rsidRPr="00383DC0" w:rsidRDefault="002F49BB" w:rsidP="002F49BB">
      <w:pPr>
        <w:jc w:val="both"/>
        <w:rPr>
          <w:rFonts w:ascii="Times New Roman" w:hAnsi="Times New Roman"/>
          <w:sz w:val="16"/>
          <w:szCs w:val="16"/>
        </w:rPr>
      </w:pPr>
      <w:r w:rsidRPr="00383DC0">
        <w:rPr>
          <w:rFonts w:ascii="Times New Roman" w:hAnsi="Times New Roman"/>
          <w:sz w:val="16"/>
          <w:szCs w:val="16"/>
        </w:rPr>
        <w:t>To comply with State regulations, Rhinebeck Village Water will be annually issuing a report describing the quality of your drinking water.  The purpose of this report is to raise your understanding of drinking water and awareness of the need to protect our drinking water sources.  Last year, your tap water met all State drinking water health standards.  We are proud to report that our system did not violate a maximum contaminant level or any other water quality standard.  This report provides an overview of last year’s water quality.  Included are details about where your water comes from, what it contains, and how it compares to State standards.</w:t>
      </w:r>
    </w:p>
    <w:p w14:paraId="6DA9219F" w14:textId="77777777" w:rsidR="002F49BB" w:rsidRPr="00383DC0" w:rsidRDefault="002F49BB" w:rsidP="002F49BB">
      <w:pPr>
        <w:jc w:val="both"/>
        <w:rPr>
          <w:rFonts w:ascii="Times New Roman" w:hAnsi="Times New Roman"/>
          <w:sz w:val="18"/>
          <w:szCs w:val="18"/>
        </w:rPr>
      </w:pPr>
    </w:p>
    <w:p w14:paraId="2DC453A9" w14:textId="7D30B23F" w:rsidR="00BE2B7E" w:rsidRPr="00383DC0" w:rsidRDefault="00BE2B7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r w:rsidRPr="00383DC0">
        <w:rPr>
          <w:rFonts w:ascii="Times New Roman" w:hAnsi="Times New Roman"/>
          <w:sz w:val="16"/>
          <w:szCs w:val="16"/>
        </w:rPr>
        <w:t>If you have any questions about this report or concerning your drinking water, please contact</w:t>
      </w:r>
      <w:r w:rsidRPr="00383DC0">
        <w:rPr>
          <w:rFonts w:ascii="Times New Roman" w:hAnsi="Times New Roman"/>
          <w:b/>
          <w:sz w:val="16"/>
          <w:szCs w:val="16"/>
        </w:rPr>
        <w:t xml:space="preserve"> </w:t>
      </w:r>
      <w:r w:rsidR="00F14CBE" w:rsidRPr="00383DC0">
        <w:rPr>
          <w:rFonts w:ascii="Times New Roman" w:hAnsi="Times New Roman"/>
          <w:sz w:val="16"/>
          <w:szCs w:val="16"/>
        </w:rPr>
        <w:t>Chief Operator, Bryan Alix</w:t>
      </w:r>
      <w:r w:rsidRPr="00383DC0">
        <w:rPr>
          <w:rFonts w:ascii="Times New Roman" w:hAnsi="Times New Roman"/>
          <w:sz w:val="16"/>
          <w:szCs w:val="16"/>
        </w:rPr>
        <w:t xml:space="preserve"> at 8</w:t>
      </w:r>
      <w:r w:rsidR="002A40AE" w:rsidRPr="00383DC0">
        <w:rPr>
          <w:rFonts w:ascii="Times New Roman" w:hAnsi="Times New Roman"/>
          <w:sz w:val="16"/>
          <w:szCs w:val="16"/>
        </w:rPr>
        <w:t>76-7331 or your Water Clerk, Karen McLaughlin</w:t>
      </w:r>
      <w:r w:rsidRPr="00383DC0">
        <w:rPr>
          <w:rFonts w:ascii="Times New Roman" w:hAnsi="Times New Roman"/>
          <w:sz w:val="16"/>
          <w:szCs w:val="16"/>
        </w:rPr>
        <w:t xml:space="preserve"> at 876-7015. We want you to be informed about your drinking water.  If you want to learn more, please </w:t>
      </w:r>
      <w:r w:rsidR="0019295D" w:rsidRPr="00383DC0">
        <w:rPr>
          <w:rFonts w:ascii="Times New Roman" w:hAnsi="Times New Roman"/>
          <w:sz w:val="16"/>
          <w:szCs w:val="16"/>
        </w:rPr>
        <w:t>watch</w:t>
      </w:r>
      <w:r w:rsidRPr="00383DC0">
        <w:rPr>
          <w:rFonts w:ascii="Times New Roman" w:hAnsi="Times New Roman"/>
          <w:sz w:val="16"/>
          <w:szCs w:val="16"/>
        </w:rPr>
        <w:t xml:space="preserve"> </w:t>
      </w:r>
      <w:r w:rsidR="00BE76D1" w:rsidRPr="00383DC0">
        <w:rPr>
          <w:rFonts w:ascii="Times New Roman" w:hAnsi="Times New Roman"/>
          <w:sz w:val="16"/>
          <w:szCs w:val="16"/>
        </w:rPr>
        <w:t xml:space="preserve">online </w:t>
      </w:r>
      <w:r w:rsidRPr="00383DC0">
        <w:rPr>
          <w:rFonts w:ascii="Times New Roman" w:hAnsi="Times New Roman"/>
          <w:sz w:val="16"/>
          <w:szCs w:val="16"/>
        </w:rPr>
        <w:t>any of our regularly scheduled village board meetings held on the second Tuesday of the month at 7:30</w:t>
      </w:r>
      <w:r w:rsidR="00BE76D1" w:rsidRPr="00383DC0">
        <w:rPr>
          <w:rFonts w:ascii="Times New Roman" w:hAnsi="Times New Roman"/>
          <w:sz w:val="16"/>
          <w:szCs w:val="16"/>
        </w:rPr>
        <w:t xml:space="preserve"> </w:t>
      </w:r>
      <w:r w:rsidRPr="00383DC0">
        <w:rPr>
          <w:rFonts w:ascii="Times New Roman" w:hAnsi="Times New Roman"/>
          <w:sz w:val="16"/>
          <w:szCs w:val="16"/>
        </w:rPr>
        <w:t>pm</w:t>
      </w:r>
      <w:r w:rsidR="00BE76D1" w:rsidRPr="00383DC0">
        <w:rPr>
          <w:rFonts w:ascii="Times New Roman" w:hAnsi="Times New Roman"/>
          <w:sz w:val="16"/>
          <w:szCs w:val="16"/>
        </w:rPr>
        <w:t>.</w:t>
      </w:r>
    </w:p>
    <w:p w14:paraId="6A05A809" w14:textId="77777777" w:rsidR="004A0CA0" w:rsidRPr="00383DC0" w:rsidRDefault="004A0CA0">
      <w:pPr>
        <w:pStyle w:val="Heading8"/>
        <w:keepLines/>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720"/>
          <w:tab w:val="left" w:pos="3870"/>
          <w:tab w:val="left" w:pos="5670"/>
          <w:tab w:val="left" w:pos="7830"/>
          <w:tab w:val="left" w:pos="8550"/>
          <w:tab w:val="left" w:pos="8640"/>
          <w:tab w:val="left" w:pos="9360"/>
        </w:tabs>
        <w:rPr>
          <w:smallCaps/>
          <w:sz w:val="16"/>
          <w:szCs w:val="16"/>
          <w:u w:val="single"/>
        </w:rPr>
      </w:pPr>
    </w:p>
    <w:p w14:paraId="7D2FAA9C" w14:textId="77777777" w:rsidR="00BE2B7E" w:rsidRPr="00383DC0" w:rsidRDefault="00BE2B7E">
      <w:pPr>
        <w:pStyle w:val="Heading8"/>
        <w:keepLines/>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720"/>
          <w:tab w:val="left" w:pos="3870"/>
          <w:tab w:val="left" w:pos="5670"/>
          <w:tab w:val="left" w:pos="7830"/>
          <w:tab w:val="left" w:pos="8550"/>
          <w:tab w:val="left" w:pos="8640"/>
          <w:tab w:val="left" w:pos="9360"/>
        </w:tabs>
        <w:rPr>
          <w:smallCaps/>
          <w:sz w:val="16"/>
          <w:szCs w:val="16"/>
          <w:u w:val="single"/>
        </w:rPr>
      </w:pPr>
      <w:r w:rsidRPr="00383DC0">
        <w:rPr>
          <w:smallCaps/>
          <w:sz w:val="16"/>
          <w:szCs w:val="16"/>
          <w:u w:val="single"/>
        </w:rPr>
        <w:t>Where does our water come from?</w:t>
      </w:r>
    </w:p>
    <w:p w14:paraId="496C846A" w14:textId="14886A97" w:rsidR="00BE2B7E" w:rsidRPr="00383DC0" w:rsidRDefault="00BE2B7E">
      <w:pPr>
        <w:tabs>
          <w:tab w:val="left" w:pos="-90"/>
          <w:tab w:val="left" w:pos="90"/>
          <w:tab w:val="left" w:pos="2070"/>
          <w:tab w:val="left" w:pos="2160"/>
          <w:tab w:val="left" w:pos="3870"/>
          <w:tab w:val="left" w:pos="5670"/>
          <w:tab w:val="left" w:pos="7830"/>
          <w:tab w:val="left" w:pos="8550"/>
          <w:tab w:val="left" w:pos="9270"/>
        </w:tabs>
        <w:spacing w:line="228" w:lineRule="auto"/>
        <w:jc w:val="both"/>
        <w:rPr>
          <w:rFonts w:ascii="Times New Roman" w:hAnsi="Times New Roman"/>
          <w:sz w:val="16"/>
          <w:szCs w:val="16"/>
        </w:rPr>
      </w:pPr>
      <w:r w:rsidRPr="00383DC0">
        <w:rPr>
          <w:rFonts w:ascii="Times New Roman" w:hAnsi="Times New Roman"/>
          <w:sz w:val="16"/>
          <w:szCs w:val="16"/>
        </w:rPr>
        <w:t>In general, the sources of drinking water (both tap water and bottled water) include rivers, lakes, streams, ponds, reservoirs, springs, and wells.  As water travels over the surface of the land or through the ground, it dissolves naturally</w:t>
      </w:r>
      <w:r w:rsidR="00351595" w:rsidRPr="00383DC0">
        <w:rPr>
          <w:rFonts w:ascii="Times New Roman" w:hAnsi="Times New Roman"/>
          <w:sz w:val="16"/>
          <w:szCs w:val="16"/>
        </w:rPr>
        <w:t xml:space="preserve"> </w:t>
      </w:r>
      <w:r w:rsidRPr="00383DC0">
        <w:rPr>
          <w:rFonts w:ascii="Times New Roman" w:hAnsi="Times New Roman"/>
          <w:sz w:val="16"/>
          <w:szCs w:val="16"/>
        </w:rPr>
        <w:t xml:space="preserve">occurring minerals and can pick up substances resulting from the presence of animals or from human activities.  Contaminants that may be present in source water </w:t>
      </w:r>
      <w:proofErr w:type="gramStart"/>
      <w:r w:rsidRPr="00383DC0">
        <w:rPr>
          <w:rFonts w:ascii="Times New Roman" w:hAnsi="Times New Roman"/>
          <w:sz w:val="16"/>
          <w:szCs w:val="16"/>
        </w:rPr>
        <w:t>include</w:t>
      </w:r>
      <w:r w:rsidR="00351595" w:rsidRPr="00383DC0">
        <w:rPr>
          <w:rFonts w:ascii="Times New Roman" w:hAnsi="Times New Roman"/>
          <w:sz w:val="16"/>
          <w:szCs w:val="16"/>
        </w:rPr>
        <w:t>:</w:t>
      </w:r>
      <w:proofErr w:type="gramEnd"/>
      <w:r w:rsidRPr="00383DC0">
        <w:rPr>
          <w:rFonts w:ascii="Times New Roman" w:hAnsi="Times New Roman"/>
          <w:sz w:val="16"/>
          <w:szCs w:val="16"/>
        </w:rPr>
        <w:t xml:space="preserve"> microbial contaminants; inorganic contaminants; pesticides and herbicides; organic chemical contaminants; and radioactive contaminants.  In order to ensure that tap water is safe to drink, the State and the EPA prescribe regulations which limit the </w:t>
      </w:r>
      <w:proofErr w:type="gramStart"/>
      <w:r w:rsidRPr="00383DC0">
        <w:rPr>
          <w:rFonts w:ascii="Times New Roman" w:hAnsi="Times New Roman"/>
          <w:sz w:val="16"/>
          <w:szCs w:val="16"/>
        </w:rPr>
        <w:t>amount</w:t>
      </w:r>
      <w:proofErr w:type="gramEnd"/>
      <w:r w:rsidRPr="00383DC0">
        <w:rPr>
          <w:rFonts w:ascii="Times New Roman" w:hAnsi="Times New Roman"/>
          <w:sz w:val="16"/>
          <w:szCs w:val="16"/>
        </w:rPr>
        <w:t xml:space="preserve"> of certain contaminants in water provided by public water systems.  The State Health Department’s and the FDA’s regulations establish limits for contaminants in bottled water which must provide the same protection for public health.</w:t>
      </w:r>
    </w:p>
    <w:p w14:paraId="506DECBC" w14:textId="77777777" w:rsidR="002F49BB" w:rsidRPr="00383DC0" w:rsidRDefault="002F49BB">
      <w:pPr>
        <w:tabs>
          <w:tab w:val="left" w:pos="-90"/>
          <w:tab w:val="left" w:pos="90"/>
          <w:tab w:val="left" w:pos="2070"/>
          <w:tab w:val="left" w:pos="2160"/>
          <w:tab w:val="left" w:pos="3870"/>
          <w:tab w:val="left" w:pos="5670"/>
          <w:tab w:val="left" w:pos="7830"/>
          <w:tab w:val="left" w:pos="8550"/>
          <w:tab w:val="left" w:pos="9270"/>
        </w:tabs>
        <w:spacing w:line="228" w:lineRule="auto"/>
        <w:jc w:val="both"/>
        <w:rPr>
          <w:rFonts w:ascii="Times New Roman" w:hAnsi="Times New Roman"/>
          <w:sz w:val="16"/>
          <w:szCs w:val="16"/>
        </w:rPr>
      </w:pPr>
    </w:p>
    <w:p w14:paraId="18109A3A" w14:textId="5E00C0E6" w:rsidR="002F49BB" w:rsidRPr="00231607" w:rsidRDefault="00BE2B7E">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16"/>
          <w:szCs w:val="16"/>
        </w:rPr>
      </w:pPr>
      <w:r w:rsidRPr="00383DC0">
        <w:rPr>
          <w:rFonts w:ascii="Times New Roman" w:hAnsi="Times New Roman"/>
          <w:sz w:val="16"/>
          <w:szCs w:val="16"/>
        </w:rPr>
        <w:t xml:space="preserve">Our water source is the Hudson </w:t>
      </w:r>
      <w:proofErr w:type="gramStart"/>
      <w:r w:rsidRPr="00383DC0">
        <w:rPr>
          <w:rFonts w:ascii="Times New Roman" w:hAnsi="Times New Roman"/>
          <w:sz w:val="16"/>
          <w:szCs w:val="16"/>
        </w:rPr>
        <w:t>River</w:t>
      </w:r>
      <w:proofErr w:type="gramEnd"/>
      <w:r w:rsidRPr="00383DC0">
        <w:rPr>
          <w:rFonts w:ascii="Times New Roman" w:hAnsi="Times New Roman"/>
          <w:sz w:val="16"/>
          <w:szCs w:val="16"/>
        </w:rPr>
        <w:t xml:space="preserve"> and </w:t>
      </w:r>
      <w:r w:rsidR="0019295D" w:rsidRPr="00383DC0">
        <w:rPr>
          <w:rFonts w:ascii="Times New Roman" w:hAnsi="Times New Roman"/>
          <w:sz w:val="16"/>
          <w:szCs w:val="16"/>
        </w:rPr>
        <w:t xml:space="preserve">our treatment plant is </w:t>
      </w:r>
      <w:r w:rsidRPr="00383DC0">
        <w:rPr>
          <w:rFonts w:ascii="Times New Roman" w:hAnsi="Times New Roman"/>
          <w:sz w:val="16"/>
          <w:szCs w:val="16"/>
        </w:rPr>
        <w:t>located off Slate Dock Road in the Hamlet of Rhinecliff, just south of the Kingston</w:t>
      </w:r>
      <w:r w:rsidR="0019295D" w:rsidRPr="00383DC0">
        <w:rPr>
          <w:rFonts w:ascii="Times New Roman" w:hAnsi="Times New Roman"/>
          <w:sz w:val="16"/>
          <w:szCs w:val="16"/>
        </w:rPr>
        <w:t>-R</w:t>
      </w:r>
      <w:r w:rsidRPr="00383DC0">
        <w:rPr>
          <w:rFonts w:ascii="Times New Roman" w:hAnsi="Times New Roman"/>
          <w:sz w:val="16"/>
          <w:szCs w:val="16"/>
        </w:rPr>
        <w:t xml:space="preserve">hinecliff Bridge. During </w:t>
      </w:r>
      <w:r w:rsidR="00430E06" w:rsidRPr="00383DC0">
        <w:rPr>
          <w:rFonts w:ascii="Times New Roman" w:hAnsi="Times New Roman"/>
          <w:sz w:val="16"/>
          <w:szCs w:val="16"/>
        </w:rPr>
        <w:t>20</w:t>
      </w:r>
      <w:r w:rsidR="002F49BB" w:rsidRPr="00383DC0">
        <w:rPr>
          <w:rFonts w:ascii="Times New Roman" w:hAnsi="Times New Roman"/>
          <w:sz w:val="16"/>
          <w:szCs w:val="16"/>
        </w:rPr>
        <w:t>2</w:t>
      </w:r>
      <w:r w:rsidR="00341E66">
        <w:rPr>
          <w:rFonts w:ascii="Times New Roman" w:hAnsi="Times New Roman"/>
          <w:sz w:val="16"/>
          <w:szCs w:val="16"/>
        </w:rPr>
        <w:t>2</w:t>
      </w:r>
      <w:r w:rsidRPr="00383DC0">
        <w:rPr>
          <w:rFonts w:ascii="Times New Roman" w:hAnsi="Times New Roman"/>
          <w:sz w:val="16"/>
          <w:szCs w:val="16"/>
        </w:rPr>
        <w:t xml:space="preserve">, our system did not experience any restriction of our water source. The facility was completed in 1968 and is certified by the State of </w:t>
      </w:r>
      <w:smartTag w:uri="urn:schemas-microsoft-com:office:smarttags" w:element="State">
        <w:smartTag w:uri="urn:schemas-microsoft-com:office:smarttags" w:element="place">
          <w:r w:rsidRPr="00383DC0">
            <w:rPr>
              <w:rFonts w:ascii="Times New Roman" w:hAnsi="Times New Roman"/>
              <w:sz w:val="16"/>
              <w:szCs w:val="16"/>
            </w:rPr>
            <w:t>New York</w:t>
          </w:r>
        </w:smartTag>
      </w:smartTag>
      <w:r w:rsidRPr="00383DC0">
        <w:rPr>
          <w:rFonts w:ascii="Times New Roman" w:hAnsi="Times New Roman"/>
          <w:sz w:val="16"/>
          <w:szCs w:val="16"/>
        </w:rPr>
        <w:t xml:space="preserve"> to produce 1.5 </w:t>
      </w:r>
      <w:r w:rsidRPr="00231607">
        <w:rPr>
          <w:rFonts w:ascii="Times New Roman" w:hAnsi="Times New Roman"/>
          <w:sz w:val="16"/>
          <w:szCs w:val="16"/>
        </w:rPr>
        <w:t xml:space="preserve">million gallons of potable water per day.  The system utilizes 25 miles of pipeline and a </w:t>
      </w:r>
      <w:proofErr w:type="gramStart"/>
      <w:r w:rsidRPr="00231607">
        <w:rPr>
          <w:rFonts w:ascii="Times New Roman" w:hAnsi="Times New Roman"/>
          <w:sz w:val="16"/>
          <w:szCs w:val="16"/>
        </w:rPr>
        <w:t>2 million-gallon</w:t>
      </w:r>
      <w:proofErr w:type="gramEnd"/>
      <w:r w:rsidRPr="00231607">
        <w:rPr>
          <w:rFonts w:ascii="Times New Roman" w:hAnsi="Times New Roman"/>
          <w:sz w:val="16"/>
          <w:szCs w:val="16"/>
        </w:rPr>
        <w:t xml:space="preserve"> water storage facility located off Violet Hill on Hilee Road, Rhinebeck.</w:t>
      </w:r>
      <w:r w:rsidR="002F49BB" w:rsidRPr="00231607">
        <w:rPr>
          <w:rFonts w:ascii="Times New Roman" w:hAnsi="Times New Roman"/>
          <w:sz w:val="16"/>
          <w:szCs w:val="16"/>
        </w:rPr>
        <w:t xml:space="preserve">  </w:t>
      </w:r>
      <w:r w:rsidRPr="00231607">
        <w:rPr>
          <w:rFonts w:ascii="Times New Roman" w:hAnsi="Times New Roman"/>
          <w:sz w:val="16"/>
          <w:szCs w:val="16"/>
        </w:rPr>
        <w:t xml:space="preserve">The plant utilizes direct filtration and conventional filtration utilizing rapid mix, coagulation, flocculation, sedimentation, filtration, and disinfection by the monitored use of chlorine.  Orthophosphate is also added to reduce corrosion of </w:t>
      </w:r>
      <w:r w:rsidR="0019295D" w:rsidRPr="00231607">
        <w:rPr>
          <w:rFonts w:ascii="Times New Roman" w:hAnsi="Times New Roman"/>
          <w:sz w:val="16"/>
          <w:szCs w:val="16"/>
        </w:rPr>
        <w:t xml:space="preserve">any </w:t>
      </w:r>
      <w:r w:rsidRPr="00231607">
        <w:rPr>
          <w:rFonts w:ascii="Times New Roman" w:hAnsi="Times New Roman"/>
          <w:sz w:val="16"/>
          <w:szCs w:val="16"/>
        </w:rPr>
        <w:t>customer lead fixtures.  Potassium permanganate is used as a pretreatment for the control of Zebra Mussels during the warm water months.</w:t>
      </w:r>
    </w:p>
    <w:p w14:paraId="01AD86EF" w14:textId="0DB5F1F9" w:rsidR="00BE2B7E" w:rsidRPr="00231607" w:rsidRDefault="00BE2B7E">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16"/>
          <w:szCs w:val="16"/>
        </w:rPr>
      </w:pPr>
      <w:r w:rsidRPr="00231607">
        <w:rPr>
          <w:rFonts w:ascii="Times New Roman" w:hAnsi="Times New Roman"/>
          <w:sz w:val="16"/>
          <w:szCs w:val="16"/>
        </w:rPr>
        <w:t xml:space="preserve"> </w:t>
      </w:r>
    </w:p>
    <w:p w14:paraId="1A03CD5D" w14:textId="77777777" w:rsidR="00BE2B7E" w:rsidRPr="00231607" w:rsidRDefault="00BE2B7E">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16"/>
          <w:szCs w:val="16"/>
        </w:rPr>
      </w:pPr>
      <w:r w:rsidRPr="00231607">
        <w:rPr>
          <w:rFonts w:ascii="Times New Roman" w:hAnsi="Times New Roman"/>
          <w:sz w:val="16"/>
          <w:szCs w:val="16"/>
        </w:rPr>
        <w:t>A source water assessment</w:t>
      </w:r>
      <w:r w:rsidR="00A40B7A" w:rsidRPr="00231607">
        <w:rPr>
          <w:rFonts w:ascii="Times New Roman" w:hAnsi="Times New Roman"/>
          <w:sz w:val="16"/>
          <w:szCs w:val="16"/>
        </w:rPr>
        <w:t xml:space="preserve"> conducted</w:t>
      </w:r>
      <w:r w:rsidR="00260AA9" w:rsidRPr="00231607">
        <w:rPr>
          <w:rFonts w:ascii="Times New Roman" w:hAnsi="Times New Roman"/>
          <w:sz w:val="16"/>
          <w:szCs w:val="16"/>
        </w:rPr>
        <w:t xml:space="preserve"> by the Water Department</w:t>
      </w:r>
      <w:r w:rsidR="00A40B7A" w:rsidRPr="00231607">
        <w:rPr>
          <w:rFonts w:ascii="Times New Roman" w:hAnsi="Times New Roman"/>
          <w:sz w:val="16"/>
          <w:szCs w:val="16"/>
        </w:rPr>
        <w:t xml:space="preserve"> in 2005</w:t>
      </w:r>
      <w:r w:rsidRPr="00231607">
        <w:rPr>
          <w:rFonts w:ascii="Times New Roman" w:hAnsi="Times New Roman"/>
          <w:sz w:val="16"/>
          <w:szCs w:val="16"/>
        </w:rPr>
        <w:t xml:space="preserve"> reveals </w:t>
      </w:r>
      <w:r w:rsidR="00A40B7A" w:rsidRPr="00231607">
        <w:rPr>
          <w:rFonts w:ascii="Times New Roman" w:hAnsi="Times New Roman"/>
          <w:sz w:val="16"/>
          <w:szCs w:val="16"/>
        </w:rPr>
        <w:t xml:space="preserve">the </w:t>
      </w:r>
      <w:smartTag w:uri="urn:schemas-microsoft-com:office:smarttags" w:element="place">
        <w:r w:rsidR="00A40B7A" w:rsidRPr="00231607">
          <w:rPr>
            <w:rFonts w:ascii="Times New Roman" w:hAnsi="Times New Roman"/>
            <w:sz w:val="16"/>
            <w:szCs w:val="16"/>
          </w:rPr>
          <w:t>Hudson River</w:t>
        </w:r>
      </w:smartTag>
      <w:r w:rsidR="00A40B7A" w:rsidRPr="00231607">
        <w:rPr>
          <w:rFonts w:ascii="Times New Roman" w:hAnsi="Times New Roman"/>
          <w:sz w:val="16"/>
          <w:szCs w:val="16"/>
        </w:rPr>
        <w:t xml:space="preserve">, </w:t>
      </w:r>
      <w:r w:rsidRPr="00231607">
        <w:rPr>
          <w:rFonts w:ascii="Times New Roman" w:hAnsi="Times New Roman"/>
          <w:sz w:val="16"/>
          <w:szCs w:val="16"/>
        </w:rPr>
        <w:t>as our</w:t>
      </w:r>
      <w:r w:rsidR="00A40B7A" w:rsidRPr="00231607">
        <w:rPr>
          <w:rFonts w:ascii="Times New Roman" w:hAnsi="Times New Roman"/>
          <w:sz w:val="16"/>
          <w:szCs w:val="16"/>
        </w:rPr>
        <w:t xml:space="preserve"> raw water</w:t>
      </w:r>
      <w:r w:rsidRPr="00231607">
        <w:rPr>
          <w:rFonts w:ascii="Times New Roman" w:hAnsi="Times New Roman"/>
          <w:sz w:val="16"/>
          <w:szCs w:val="16"/>
        </w:rPr>
        <w:t xml:space="preserve"> source</w:t>
      </w:r>
      <w:r w:rsidR="00A40B7A" w:rsidRPr="00231607">
        <w:rPr>
          <w:rFonts w:ascii="Times New Roman" w:hAnsi="Times New Roman"/>
          <w:sz w:val="16"/>
          <w:szCs w:val="16"/>
        </w:rPr>
        <w:t>,</w:t>
      </w:r>
      <w:r w:rsidRPr="00231607">
        <w:rPr>
          <w:rFonts w:ascii="Times New Roman" w:hAnsi="Times New Roman"/>
          <w:sz w:val="16"/>
          <w:szCs w:val="16"/>
        </w:rPr>
        <w:t xml:space="preserve"> is open to the public.</w:t>
      </w:r>
      <w:r w:rsidR="0062003C" w:rsidRPr="00231607">
        <w:rPr>
          <w:rFonts w:ascii="Times New Roman" w:hAnsi="Times New Roman"/>
          <w:sz w:val="16"/>
          <w:szCs w:val="16"/>
        </w:rPr>
        <w:t xml:space="preserve"> It is susceptible to contamination due to</w:t>
      </w:r>
      <w:r w:rsidRPr="00231607">
        <w:rPr>
          <w:rFonts w:ascii="Times New Roman" w:hAnsi="Times New Roman"/>
          <w:sz w:val="16"/>
          <w:szCs w:val="16"/>
        </w:rPr>
        <w:t xml:space="preserve"> </w:t>
      </w:r>
      <w:r w:rsidR="0062003C" w:rsidRPr="00231607">
        <w:rPr>
          <w:rFonts w:ascii="Times New Roman" w:hAnsi="Times New Roman"/>
          <w:sz w:val="16"/>
          <w:szCs w:val="16"/>
        </w:rPr>
        <w:t>t</w:t>
      </w:r>
      <w:r w:rsidRPr="00231607">
        <w:rPr>
          <w:rFonts w:ascii="Times New Roman" w:hAnsi="Times New Roman"/>
          <w:sz w:val="16"/>
          <w:szCs w:val="16"/>
        </w:rPr>
        <w:t>raffic from both pleasure and commercial vessels on the river</w:t>
      </w:r>
      <w:r w:rsidR="0062003C" w:rsidRPr="00231607">
        <w:rPr>
          <w:rFonts w:ascii="Times New Roman" w:hAnsi="Times New Roman"/>
          <w:sz w:val="16"/>
          <w:szCs w:val="16"/>
        </w:rPr>
        <w:t>.</w:t>
      </w:r>
      <w:r w:rsidRPr="00231607">
        <w:rPr>
          <w:rFonts w:ascii="Times New Roman" w:hAnsi="Times New Roman"/>
          <w:sz w:val="16"/>
          <w:szCs w:val="16"/>
        </w:rPr>
        <w:t xml:space="preserve"> </w:t>
      </w:r>
      <w:r w:rsidR="0062003C" w:rsidRPr="00231607">
        <w:rPr>
          <w:rFonts w:ascii="Times New Roman" w:hAnsi="Times New Roman"/>
          <w:sz w:val="16"/>
          <w:szCs w:val="16"/>
        </w:rPr>
        <w:t>T</w:t>
      </w:r>
      <w:r w:rsidRPr="00231607">
        <w:rPr>
          <w:rFonts w:ascii="Times New Roman" w:hAnsi="Times New Roman"/>
          <w:sz w:val="16"/>
          <w:szCs w:val="16"/>
        </w:rPr>
        <w:t>he U.S. Coast Guard and local law enforcement perform patrols.</w:t>
      </w:r>
      <w:r w:rsidR="0062003C" w:rsidRPr="00231607">
        <w:rPr>
          <w:rFonts w:ascii="Times New Roman" w:hAnsi="Times New Roman"/>
          <w:sz w:val="16"/>
          <w:szCs w:val="16"/>
        </w:rPr>
        <w:t xml:space="preserve"> This is the extent of our source water </w:t>
      </w:r>
      <w:proofErr w:type="gramStart"/>
      <w:r w:rsidR="0062003C" w:rsidRPr="00231607">
        <w:rPr>
          <w:rFonts w:ascii="Times New Roman" w:hAnsi="Times New Roman"/>
          <w:sz w:val="16"/>
          <w:szCs w:val="16"/>
        </w:rPr>
        <w:t>assessment</w:t>
      </w:r>
      <w:proofErr w:type="gramEnd"/>
      <w:r w:rsidR="0062003C" w:rsidRPr="00231607">
        <w:rPr>
          <w:rFonts w:ascii="Times New Roman" w:hAnsi="Times New Roman"/>
          <w:sz w:val="16"/>
          <w:szCs w:val="16"/>
        </w:rPr>
        <w:t xml:space="preserve"> and no other information is available.</w:t>
      </w:r>
    </w:p>
    <w:p w14:paraId="5A39BBE3" w14:textId="77777777" w:rsidR="004A0CA0" w:rsidRPr="00231607" w:rsidRDefault="004A0CA0">
      <w:pPr>
        <w:tabs>
          <w:tab w:val="left" w:pos="-90"/>
          <w:tab w:val="left" w:pos="90"/>
          <w:tab w:val="left" w:pos="2070"/>
          <w:tab w:val="left" w:pos="2160"/>
          <w:tab w:val="left" w:pos="3870"/>
          <w:tab w:val="left" w:pos="5670"/>
          <w:tab w:val="left" w:pos="7830"/>
          <w:tab w:val="left" w:pos="8550"/>
          <w:tab w:val="left" w:pos="9270"/>
        </w:tabs>
        <w:jc w:val="both"/>
        <w:rPr>
          <w:rStyle w:val="Heading4Char"/>
          <w:rFonts w:ascii="Times New Roman" w:hAnsi="Times New Roman"/>
          <w:bCs/>
          <w:smallCaps/>
          <w:sz w:val="16"/>
          <w:szCs w:val="16"/>
          <w:u w:val="single"/>
        </w:rPr>
      </w:pPr>
    </w:p>
    <w:p w14:paraId="2D45A009" w14:textId="77777777" w:rsidR="00BE2B7E" w:rsidRPr="00231607" w:rsidRDefault="00BE2B7E">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mallCaps/>
          <w:sz w:val="16"/>
          <w:szCs w:val="16"/>
          <w:u w:val="single"/>
        </w:rPr>
      </w:pPr>
      <w:r w:rsidRPr="00231607">
        <w:rPr>
          <w:rStyle w:val="Heading4Char"/>
          <w:rFonts w:ascii="Times New Roman" w:hAnsi="Times New Roman"/>
          <w:bCs/>
          <w:smallCaps/>
          <w:sz w:val="16"/>
          <w:szCs w:val="16"/>
          <w:u w:val="single"/>
        </w:rPr>
        <w:t>F</w:t>
      </w:r>
      <w:r w:rsidRPr="00231607">
        <w:rPr>
          <w:rFonts w:ascii="Times New Roman" w:hAnsi="Times New Roman"/>
          <w:b/>
          <w:smallCaps/>
          <w:sz w:val="16"/>
          <w:szCs w:val="16"/>
          <w:u w:val="single"/>
        </w:rPr>
        <w:t>acts and Figures:</w:t>
      </w:r>
      <w:r w:rsidRPr="00231607">
        <w:rPr>
          <w:rFonts w:ascii="Times New Roman" w:hAnsi="Times New Roman"/>
          <w:smallCaps/>
          <w:sz w:val="16"/>
          <w:szCs w:val="16"/>
          <w:u w:val="single"/>
        </w:rPr>
        <w:t xml:space="preserve"> </w:t>
      </w:r>
    </w:p>
    <w:p w14:paraId="37EABC68" w14:textId="6952B46C" w:rsidR="0024616E" w:rsidRPr="00AC495D" w:rsidRDefault="1A17E4A8">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color w:val="000000" w:themeColor="text1"/>
          <w:sz w:val="16"/>
          <w:szCs w:val="16"/>
        </w:rPr>
      </w:pPr>
      <w:r w:rsidRPr="00231607">
        <w:rPr>
          <w:rFonts w:ascii="Times New Roman" w:hAnsi="Times New Roman"/>
          <w:sz w:val="16"/>
          <w:szCs w:val="16"/>
        </w:rPr>
        <w:t>Our water system serves approximately 6000 people through 1,835 accounts.  The total water produced in 20</w:t>
      </w:r>
      <w:r w:rsidR="002A0D62" w:rsidRPr="00231607">
        <w:rPr>
          <w:rFonts w:ascii="Times New Roman" w:hAnsi="Times New Roman"/>
          <w:sz w:val="16"/>
          <w:szCs w:val="16"/>
        </w:rPr>
        <w:t>2</w:t>
      </w:r>
      <w:r w:rsidR="00F42CBE">
        <w:rPr>
          <w:rFonts w:ascii="Times New Roman" w:hAnsi="Times New Roman"/>
          <w:sz w:val="16"/>
          <w:szCs w:val="16"/>
        </w:rPr>
        <w:t>2</w:t>
      </w:r>
      <w:r w:rsidRPr="00231607">
        <w:rPr>
          <w:rFonts w:ascii="Times New Roman" w:hAnsi="Times New Roman"/>
          <w:sz w:val="16"/>
          <w:szCs w:val="16"/>
        </w:rPr>
        <w:t xml:space="preserve"> was 1</w:t>
      </w:r>
      <w:r w:rsidR="00F42CBE">
        <w:rPr>
          <w:rFonts w:ascii="Times New Roman" w:hAnsi="Times New Roman"/>
          <w:sz w:val="16"/>
          <w:szCs w:val="16"/>
        </w:rPr>
        <w:t>83</w:t>
      </w:r>
      <w:r w:rsidRPr="00231607">
        <w:rPr>
          <w:rFonts w:ascii="Times New Roman" w:hAnsi="Times New Roman"/>
          <w:sz w:val="16"/>
          <w:szCs w:val="16"/>
        </w:rPr>
        <w:t xml:space="preserve"> million gallons.  The daily average of water </w:t>
      </w:r>
      <w:r w:rsidRPr="00AC495D">
        <w:rPr>
          <w:rFonts w:ascii="Times New Roman" w:hAnsi="Times New Roman"/>
          <w:color w:val="000000" w:themeColor="text1"/>
          <w:sz w:val="16"/>
          <w:szCs w:val="16"/>
        </w:rPr>
        <w:t xml:space="preserve">treated and pumped into the distribution system is </w:t>
      </w:r>
      <w:r w:rsidR="00F42CBE" w:rsidRPr="00AC495D">
        <w:rPr>
          <w:rFonts w:ascii="Times New Roman" w:hAnsi="Times New Roman"/>
          <w:color w:val="000000" w:themeColor="text1"/>
          <w:sz w:val="16"/>
          <w:szCs w:val="16"/>
        </w:rPr>
        <w:t>501</w:t>
      </w:r>
      <w:r w:rsidRPr="00AC495D">
        <w:rPr>
          <w:rFonts w:ascii="Times New Roman" w:hAnsi="Times New Roman"/>
          <w:color w:val="000000" w:themeColor="text1"/>
          <w:sz w:val="16"/>
          <w:szCs w:val="16"/>
        </w:rPr>
        <w:t xml:space="preserve">,000 gallons per day.  Our highest single day was </w:t>
      </w:r>
      <w:r w:rsidR="00F42CBE" w:rsidRPr="00AC495D">
        <w:rPr>
          <w:rFonts w:ascii="Times New Roman" w:hAnsi="Times New Roman"/>
          <w:color w:val="000000" w:themeColor="text1"/>
          <w:sz w:val="16"/>
          <w:szCs w:val="16"/>
        </w:rPr>
        <w:t>June 10</w:t>
      </w:r>
      <w:r w:rsidR="00F42CBE" w:rsidRPr="00AC495D">
        <w:rPr>
          <w:rFonts w:ascii="Times New Roman" w:hAnsi="Times New Roman"/>
          <w:color w:val="000000" w:themeColor="text1"/>
          <w:sz w:val="16"/>
          <w:szCs w:val="16"/>
          <w:vertAlign w:val="superscript"/>
        </w:rPr>
        <w:t>th</w:t>
      </w:r>
      <w:proofErr w:type="gramStart"/>
      <w:r w:rsidR="00F42CBE" w:rsidRPr="00AC495D">
        <w:rPr>
          <w:rFonts w:ascii="Times New Roman" w:hAnsi="Times New Roman"/>
          <w:color w:val="000000" w:themeColor="text1"/>
          <w:sz w:val="16"/>
          <w:szCs w:val="16"/>
        </w:rPr>
        <w:t xml:space="preserve"> 2022</w:t>
      </w:r>
      <w:proofErr w:type="gramEnd"/>
      <w:r w:rsidR="00F42CBE" w:rsidRPr="00AC495D">
        <w:rPr>
          <w:rFonts w:ascii="Times New Roman" w:hAnsi="Times New Roman"/>
          <w:color w:val="000000" w:themeColor="text1"/>
          <w:sz w:val="16"/>
          <w:szCs w:val="16"/>
        </w:rPr>
        <w:t>,</w:t>
      </w:r>
      <w:r w:rsidRPr="00AC495D">
        <w:rPr>
          <w:rFonts w:ascii="Times New Roman" w:hAnsi="Times New Roman"/>
          <w:color w:val="000000" w:themeColor="text1"/>
          <w:sz w:val="16"/>
          <w:szCs w:val="16"/>
        </w:rPr>
        <w:t xml:space="preserve"> at </w:t>
      </w:r>
      <w:r w:rsidR="00F42CBE" w:rsidRPr="00AC495D">
        <w:rPr>
          <w:rFonts w:ascii="Times New Roman" w:hAnsi="Times New Roman"/>
          <w:color w:val="000000" w:themeColor="text1"/>
          <w:sz w:val="16"/>
          <w:szCs w:val="16"/>
        </w:rPr>
        <w:t>842,000</w:t>
      </w:r>
      <w:r w:rsidRPr="00AC495D">
        <w:rPr>
          <w:rFonts w:ascii="Times New Roman" w:hAnsi="Times New Roman"/>
          <w:color w:val="000000" w:themeColor="text1"/>
          <w:sz w:val="16"/>
          <w:szCs w:val="16"/>
        </w:rPr>
        <w:t xml:space="preserve"> gallons.  The amount of water delivered to customers was 11</w:t>
      </w:r>
      <w:r w:rsidR="00903E4C" w:rsidRPr="00AC495D">
        <w:rPr>
          <w:rFonts w:ascii="Times New Roman" w:hAnsi="Times New Roman"/>
          <w:color w:val="000000" w:themeColor="text1"/>
          <w:sz w:val="16"/>
          <w:szCs w:val="16"/>
        </w:rPr>
        <w:t>9</w:t>
      </w:r>
      <w:r w:rsidRPr="00AC495D">
        <w:rPr>
          <w:rFonts w:ascii="Times New Roman" w:hAnsi="Times New Roman"/>
          <w:color w:val="000000" w:themeColor="text1"/>
          <w:sz w:val="16"/>
          <w:szCs w:val="16"/>
        </w:rPr>
        <w:t xml:space="preserve"> million gallons. Total water not billed but accounted for was </w:t>
      </w:r>
      <w:r w:rsidR="003753BB" w:rsidRPr="00AC495D">
        <w:rPr>
          <w:rFonts w:ascii="Times New Roman" w:hAnsi="Times New Roman"/>
          <w:color w:val="000000" w:themeColor="text1"/>
          <w:sz w:val="16"/>
          <w:szCs w:val="16"/>
        </w:rPr>
        <w:t>10</w:t>
      </w:r>
      <w:r w:rsidRPr="00AC495D">
        <w:rPr>
          <w:rFonts w:ascii="Times New Roman" w:hAnsi="Times New Roman"/>
          <w:color w:val="000000" w:themeColor="text1"/>
          <w:sz w:val="16"/>
          <w:szCs w:val="16"/>
        </w:rPr>
        <w:t xml:space="preserve"> million gallons. This leaves an unaccounted total of </w:t>
      </w:r>
      <w:r w:rsidR="008E1D76" w:rsidRPr="00AC495D">
        <w:rPr>
          <w:rFonts w:ascii="Times New Roman" w:hAnsi="Times New Roman"/>
          <w:color w:val="000000" w:themeColor="text1"/>
          <w:sz w:val="16"/>
          <w:szCs w:val="16"/>
        </w:rPr>
        <w:t>53</w:t>
      </w:r>
      <w:r w:rsidRPr="00AC495D">
        <w:rPr>
          <w:rFonts w:ascii="Times New Roman" w:hAnsi="Times New Roman"/>
          <w:color w:val="000000" w:themeColor="text1"/>
          <w:sz w:val="16"/>
          <w:szCs w:val="16"/>
        </w:rPr>
        <w:t xml:space="preserve"> million gallons. In 20</w:t>
      </w:r>
      <w:r w:rsidR="002A0D62" w:rsidRPr="00AC495D">
        <w:rPr>
          <w:rFonts w:ascii="Times New Roman" w:hAnsi="Times New Roman"/>
          <w:color w:val="000000" w:themeColor="text1"/>
          <w:sz w:val="16"/>
          <w:szCs w:val="16"/>
        </w:rPr>
        <w:t>2</w:t>
      </w:r>
      <w:r w:rsidR="00D07930" w:rsidRPr="00AC495D">
        <w:rPr>
          <w:rFonts w:ascii="Times New Roman" w:hAnsi="Times New Roman"/>
          <w:color w:val="000000" w:themeColor="text1"/>
          <w:sz w:val="16"/>
          <w:szCs w:val="16"/>
        </w:rPr>
        <w:t>2</w:t>
      </w:r>
      <w:r w:rsidRPr="00AC495D">
        <w:rPr>
          <w:rFonts w:ascii="Times New Roman" w:hAnsi="Times New Roman"/>
          <w:color w:val="000000" w:themeColor="text1"/>
          <w:sz w:val="16"/>
          <w:szCs w:val="16"/>
        </w:rPr>
        <w:t xml:space="preserve">, water customers were charged $6.00 per 1,000 gallons of water.  The </w:t>
      </w:r>
      <w:r w:rsidR="00783B37" w:rsidRPr="00AC495D">
        <w:rPr>
          <w:rFonts w:ascii="Times New Roman" w:hAnsi="Times New Roman"/>
          <w:color w:val="000000" w:themeColor="text1"/>
          <w:sz w:val="16"/>
          <w:szCs w:val="16"/>
        </w:rPr>
        <w:t>monthly</w:t>
      </w:r>
      <w:r w:rsidRPr="00AC495D">
        <w:rPr>
          <w:rFonts w:ascii="Times New Roman" w:hAnsi="Times New Roman"/>
          <w:color w:val="000000" w:themeColor="text1"/>
          <w:sz w:val="16"/>
          <w:szCs w:val="16"/>
        </w:rPr>
        <w:t xml:space="preserve"> average water charge per user is </w:t>
      </w:r>
      <w:r w:rsidR="00383DC0" w:rsidRPr="00AC495D">
        <w:rPr>
          <w:rFonts w:ascii="Times New Roman" w:hAnsi="Times New Roman"/>
          <w:color w:val="000000" w:themeColor="text1"/>
          <w:sz w:val="16"/>
          <w:szCs w:val="16"/>
        </w:rPr>
        <w:t>$64.50.</w:t>
      </w:r>
    </w:p>
    <w:p w14:paraId="41C8F396" w14:textId="77777777" w:rsidR="004A0CA0" w:rsidRPr="00AC495D" w:rsidRDefault="004A0CA0">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smallCaps/>
          <w:color w:val="000000" w:themeColor="text1"/>
          <w:sz w:val="16"/>
          <w:szCs w:val="16"/>
          <w:u w:val="single"/>
        </w:rPr>
      </w:pPr>
    </w:p>
    <w:p w14:paraId="4E47CCEE" w14:textId="742B9150" w:rsidR="00BE2B7E" w:rsidRPr="00AC495D" w:rsidRDefault="00BE2B7E">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color w:val="000000" w:themeColor="text1"/>
          <w:sz w:val="16"/>
          <w:szCs w:val="16"/>
        </w:rPr>
      </w:pPr>
      <w:r w:rsidRPr="00AC495D">
        <w:rPr>
          <w:rFonts w:ascii="Times New Roman" w:hAnsi="Times New Roman"/>
          <w:b/>
          <w:smallCaps/>
          <w:color w:val="000000" w:themeColor="text1"/>
          <w:sz w:val="16"/>
          <w:szCs w:val="16"/>
          <w:u w:val="single"/>
        </w:rPr>
        <w:t>Are there contaminants in our drinking water?</w:t>
      </w:r>
      <w:r w:rsidRPr="00AC495D">
        <w:rPr>
          <w:rFonts w:ascii="Times New Roman" w:hAnsi="Times New Roman"/>
          <w:color w:val="000000" w:themeColor="text1"/>
          <w:sz w:val="16"/>
          <w:szCs w:val="16"/>
        </w:rPr>
        <w:t xml:space="preserve">  As the State regulations require, we routinely test your drinking water for numerous contaminants.  These contaminants include: total coliform, turbidity, inorganic compounds, nitrate, nitrite, lead and copper, </w:t>
      </w:r>
      <w:r w:rsidR="002C0509" w:rsidRPr="00AC495D">
        <w:rPr>
          <w:rFonts w:ascii="Times New Roman" w:hAnsi="Times New Roman"/>
          <w:color w:val="000000" w:themeColor="text1"/>
          <w:sz w:val="16"/>
          <w:szCs w:val="16"/>
        </w:rPr>
        <w:t>principal</w:t>
      </w:r>
      <w:r w:rsidRPr="00AC495D">
        <w:rPr>
          <w:rFonts w:ascii="Times New Roman" w:hAnsi="Times New Roman"/>
          <w:color w:val="000000" w:themeColor="text1"/>
          <w:sz w:val="16"/>
          <w:szCs w:val="16"/>
        </w:rPr>
        <w:t xml:space="preserve"> organic compounds, total trihalomethanes,</w:t>
      </w:r>
      <w:r w:rsidR="00995EF5" w:rsidRPr="00AC495D">
        <w:rPr>
          <w:rFonts w:ascii="Times New Roman" w:hAnsi="Times New Roman"/>
          <w:color w:val="000000" w:themeColor="text1"/>
          <w:sz w:val="16"/>
          <w:szCs w:val="16"/>
        </w:rPr>
        <w:t xml:space="preserve"> total haloacetic acids</w:t>
      </w:r>
      <w:r w:rsidR="00D54952" w:rsidRPr="00AC495D">
        <w:rPr>
          <w:rFonts w:ascii="Times New Roman" w:hAnsi="Times New Roman"/>
          <w:color w:val="000000" w:themeColor="text1"/>
          <w:sz w:val="16"/>
          <w:szCs w:val="16"/>
        </w:rPr>
        <w:t>,</w:t>
      </w:r>
      <w:r w:rsidRPr="00AC495D">
        <w:rPr>
          <w:rFonts w:ascii="Times New Roman" w:hAnsi="Times New Roman"/>
          <w:color w:val="000000" w:themeColor="text1"/>
          <w:sz w:val="16"/>
          <w:szCs w:val="16"/>
        </w:rPr>
        <w:t xml:space="preserve"> synthetic organic compounds</w:t>
      </w:r>
      <w:r w:rsidR="00E31FD3" w:rsidRPr="00AC495D">
        <w:rPr>
          <w:rFonts w:ascii="Times New Roman" w:hAnsi="Times New Roman"/>
          <w:color w:val="000000" w:themeColor="text1"/>
          <w:sz w:val="16"/>
          <w:szCs w:val="16"/>
        </w:rPr>
        <w:t xml:space="preserve">, </w:t>
      </w:r>
      <w:r w:rsidR="0011408D" w:rsidRPr="00AC495D">
        <w:rPr>
          <w:rFonts w:ascii="Times New Roman" w:hAnsi="Times New Roman"/>
          <w:color w:val="000000" w:themeColor="text1"/>
          <w:sz w:val="16"/>
          <w:szCs w:val="16"/>
        </w:rPr>
        <w:t xml:space="preserve">polyfluorinated alkyl substances (PFAS), 1,4-Dioxane, </w:t>
      </w:r>
      <w:r w:rsidR="00E31FD3" w:rsidRPr="00AC495D">
        <w:rPr>
          <w:rFonts w:ascii="Times New Roman" w:hAnsi="Times New Roman"/>
          <w:color w:val="000000" w:themeColor="text1"/>
          <w:sz w:val="16"/>
          <w:szCs w:val="16"/>
        </w:rPr>
        <w:t xml:space="preserve">asbestos, and </w:t>
      </w:r>
      <w:proofErr w:type="spellStart"/>
      <w:proofErr w:type="gramStart"/>
      <w:r w:rsidR="00E31FD3" w:rsidRPr="00AC495D">
        <w:rPr>
          <w:rFonts w:ascii="Times New Roman" w:hAnsi="Times New Roman"/>
          <w:color w:val="000000" w:themeColor="text1"/>
          <w:sz w:val="16"/>
          <w:szCs w:val="16"/>
        </w:rPr>
        <w:t>radiologicals</w:t>
      </w:r>
      <w:proofErr w:type="spellEnd"/>
      <w:r w:rsidR="0011408D" w:rsidRPr="00AC495D">
        <w:rPr>
          <w:rFonts w:ascii="Times New Roman" w:hAnsi="Times New Roman"/>
          <w:color w:val="000000" w:themeColor="text1"/>
          <w:sz w:val="16"/>
          <w:szCs w:val="16"/>
        </w:rPr>
        <w:t>,</w:t>
      </w:r>
      <w:r w:rsidRPr="00AC495D">
        <w:rPr>
          <w:rFonts w:ascii="Times New Roman" w:hAnsi="Times New Roman"/>
          <w:color w:val="000000" w:themeColor="text1"/>
          <w:sz w:val="16"/>
          <w:szCs w:val="16"/>
        </w:rPr>
        <w:t>.</w:t>
      </w:r>
      <w:proofErr w:type="gramEnd"/>
      <w:r w:rsidRPr="00AC495D">
        <w:rPr>
          <w:rFonts w:ascii="Times New Roman" w:hAnsi="Times New Roman"/>
          <w:color w:val="000000" w:themeColor="text1"/>
          <w:sz w:val="16"/>
          <w:szCs w:val="16"/>
        </w:rPr>
        <w:t xml:space="preserve">  The </w:t>
      </w:r>
      <w:r w:rsidR="000733A8" w:rsidRPr="00AC495D">
        <w:rPr>
          <w:rFonts w:ascii="Times New Roman" w:hAnsi="Times New Roman"/>
          <w:color w:val="000000" w:themeColor="text1"/>
          <w:sz w:val="16"/>
          <w:szCs w:val="16"/>
        </w:rPr>
        <w:t>information</w:t>
      </w:r>
      <w:r w:rsidRPr="00AC495D">
        <w:rPr>
          <w:rFonts w:ascii="Times New Roman" w:hAnsi="Times New Roman"/>
          <w:color w:val="000000" w:themeColor="text1"/>
          <w:sz w:val="16"/>
          <w:szCs w:val="16"/>
        </w:rPr>
        <w:t xml:space="preserve"> presented below depicts which compounds were detected in your drinking water.  The State allows us to test for some contaminants less than once per year because the concentrations of these contaminants do not chang</w:t>
      </w:r>
      <w:r w:rsidR="00793D82" w:rsidRPr="00AC495D">
        <w:rPr>
          <w:rFonts w:ascii="Times New Roman" w:hAnsi="Times New Roman"/>
          <w:color w:val="000000" w:themeColor="text1"/>
          <w:sz w:val="16"/>
          <w:szCs w:val="16"/>
        </w:rPr>
        <w:t>e frequently.  Some of our data</w:t>
      </w:r>
      <w:r w:rsidRPr="00AC495D">
        <w:rPr>
          <w:rFonts w:ascii="Times New Roman" w:hAnsi="Times New Roman"/>
          <w:color w:val="000000" w:themeColor="text1"/>
          <w:sz w:val="16"/>
          <w:szCs w:val="16"/>
        </w:rPr>
        <w:t>, though representative, are more than one year old.</w:t>
      </w:r>
    </w:p>
    <w:p w14:paraId="5FEB6B23" w14:textId="77777777" w:rsidR="00E17764" w:rsidRPr="00AC495D" w:rsidRDefault="00E17764">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color w:val="000000" w:themeColor="text1"/>
          <w:sz w:val="16"/>
          <w:szCs w:val="16"/>
        </w:rPr>
      </w:pPr>
    </w:p>
    <w:p w14:paraId="36DA1DB2" w14:textId="77777777" w:rsidR="00BB73F8" w:rsidRPr="00AC495D" w:rsidRDefault="00BE2B7E" w:rsidP="00534E2F">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color w:val="000000" w:themeColor="text1"/>
          <w:sz w:val="16"/>
          <w:szCs w:val="16"/>
        </w:rPr>
      </w:pPr>
      <w:r w:rsidRPr="00AC495D">
        <w:rPr>
          <w:rFonts w:ascii="Times New Roman" w:hAnsi="Times New Roman"/>
          <w:color w:val="000000" w:themeColor="text1"/>
          <w:sz w:val="16"/>
          <w:szCs w:val="16"/>
        </w:rPr>
        <w:t>It should be noted that all drinking water, including bottled water, might be reasonably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r w:rsidR="001F10BA" w:rsidRPr="00AC495D">
        <w:rPr>
          <w:rFonts w:ascii="Times New Roman" w:hAnsi="Times New Roman"/>
          <w:color w:val="000000" w:themeColor="text1"/>
          <w:sz w:val="16"/>
          <w:szCs w:val="16"/>
        </w:rPr>
        <w:t xml:space="preserve"> or</w:t>
      </w:r>
      <w:r w:rsidRPr="00AC495D">
        <w:rPr>
          <w:rFonts w:ascii="Times New Roman" w:hAnsi="Times New Roman"/>
          <w:color w:val="000000" w:themeColor="text1"/>
          <w:sz w:val="16"/>
          <w:szCs w:val="16"/>
        </w:rPr>
        <w:t xml:space="preserve"> </w:t>
      </w:r>
      <w:r w:rsidR="001F10BA" w:rsidRPr="00AC495D">
        <w:rPr>
          <w:rFonts w:ascii="Times New Roman" w:hAnsi="Times New Roman"/>
          <w:color w:val="000000" w:themeColor="text1"/>
          <w:sz w:val="16"/>
          <w:szCs w:val="16"/>
        </w:rPr>
        <w:t>the</w:t>
      </w:r>
      <w:r w:rsidRPr="00AC495D">
        <w:rPr>
          <w:rFonts w:ascii="Times New Roman" w:hAnsi="Times New Roman"/>
          <w:color w:val="000000" w:themeColor="text1"/>
          <w:sz w:val="16"/>
          <w:szCs w:val="16"/>
        </w:rPr>
        <w:t xml:space="preserve"> Dutchess County Health Department, </w:t>
      </w:r>
      <w:r w:rsidR="00793D82" w:rsidRPr="00AC495D">
        <w:rPr>
          <w:rFonts w:ascii="Times New Roman" w:hAnsi="Times New Roman"/>
          <w:color w:val="000000" w:themeColor="text1"/>
          <w:sz w:val="16"/>
          <w:szCs w:val="16"/>
        </w:rPr>
        <w:t>85 Civic Center Plaza, Suite 106</w:t>
      </w:r>
      <w:r w:rsidRPr="00AC495D">
        <w:rPr>
          <w:rFonts w:ascii="Times New Roman" w:hAnsi="Times New Roman"/>
          <w:color w:val="000000" w:themeColor="text1"/>
          <w:sz w:val="16"/>
          <w:szCs w:val="16"/>
        </w:rPr>
        <w:t xml:space="preserve"> Poughkeepsie, NY  12601-3316 at 845-486-3404.</w:t>
      </w:r>
      <w:r w:rsidRPr="00AC495D">
        <w:rPr>
          <w:rFonts w:ascii="Times New Roman" w:hAnsi="Times New Roman"/>
          <w:b/>
          <w:color w:val="000000" w:themeColor="text1"/>
          <w:sz w:val="16"/>
          <w:szCs w:val="16"/>
        </w:rPr>
        <w:t xml:space="preserve">  </w:t>
      </w:r>
    </w:p>
    <w:p w14:paraId="25B5A94B" w14:textId="761FA3C1" w:rsidR="00534E2F" w:rsidRPr="00AC495D" w:rsidRDefault="001F10BA" w:rsidP="00534E2F">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color w:val="000000" w:themeColor="text1"/>
          <w:sz w:val="16"/>
          <w:szCs w:val="16"/>
        </w:rPr>
      </w:pPr>
      <w:r w:rsidRPr="00AC495D">
        <w:rPr>
          <w:rFonts w:ascii="Times New Roman" w:hAnsi="Times New Roman"/>
          <w:b/>
          <w:color w:val="000000" w:themeColor="text1"/>
          <w:sz w:val="16"/>
          <w:szCs w:val="16"/>
        </w:rPr>
        <w:t xml:space="preserve">                                         </w:t>
      </w:r>
    </w:p>
    <w:p w14:paraId="0FDEA314" w14:textId="77777777" w:rsidR="00BE2B7E" w:rsidRPr="00AC495D" w:rsidRDefault="00534E2F" w:rsidP="00534E2F">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color w:val="000000" w:themeColor="text1"/>
          <w:sz w:val="16"/>
          <w:szCs w:val="16"/>
        </w:rPr>
      </w:pPr>
      <w:r w:rsidRPr="00AC495D">
        <w:rPr>
          <w:rFonts w:ascii="Times New Roman" w:hAnsi="Times New Roman"/>
          <w:b/>
          <w:color w:val="000000" w:themeColor="text1"/>
          <w:sz w:val="16"/>
          <w:szCs w:val="16"/>
        </w:rPr>
        <w:t xml:space="preserve">                                                                                          </w:t>
      </w:r>
      <w:r w:rsidR="00BE2B7E" w:rsidRPr="00AC495D">
        <w:rPr>
          <w:rFonts w:ascii="Times New Roman" w:hAnsi="Times New Roman"/>
          <w:b/>
          <w:color w:val="000000" w:themeColor="text1"/>
          <w:sz w:val="16"/>
          <w:szCs w:val="16"/>
        </w:rPr>
        <w:t>Table of Detected Contaminants</w:t>
      </w:r>
    </w:p>
    <w:p w14:paraId="72A3D3EC" w14:textId="77777777" w:rsidR="00BE2B7E" w:rsidRPr="00AC495D" w:rsidRDefault="00BE2B7E">
      <w:pPr>
        <w:keepLines/>
        <w:tabs>
          <w:tab w:val="left" w:pos="0"/>
          <w:tab w:val="left" w:pos="720"/>
          <w:tab w:val="left" w:pos="3870"/>
          <w:tab w:val="left" w:pos="5670"/>
          <w:tab w:val="left" w:pos="7830"/>
          <w:tab w:val="left" w:pos="8550"/>
          <w:tab w:val="left" w:pos="8640"/>
          <w:tab w:val="left" w:pos="9360"/>
        </w:tabs>
        <w:jc w:val="center"/>
        <w:rPr>
          <w:rFonts w:ascii="Times New Roman" w:hAnsi="Times New Roman"/>
          <w:b/>
          <w:color w:val="000000" w:themeColor="text1"/>
          <w:sz w:val="16"/>
          <w:szCs w:val="16"/>
        </w:rPr>
      </w:pPr>
    </w:p>
    <w:p w14:paraId="0D0B940D" w14:textId="77777777" w:rsidR="00BE2B7E" w:rsidRPr="00AC495D" w:rsidRDefault="00BE2B7E">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color w:val="000000" w:themeColor="text1"/>
          <w:sz w:val="16"/>
          <w:szCs w:val="16"/>
        </w:rPr>
      </w:pPr>
    </w:p>
    <w:tbl>
      <w:tblPr>
        <w:tblW w:w="1170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78"/>
        <w:gridCol w:w="945"/>
        <w:gridCol w:w="1043"/>
        <w:gridCol w:w="1132"/>
        <w:gridCol w:w="1230"/>
        <w:gridCol w:w="934"/>
        <w:gridCol w:w="1488"/>
        <w:gridCol w:w="3150"/>
      </w:tblGrid>
      <w:tr w:rsidR="00AC495D" w:rsidRPr="00AC495D" w14:paraId="0A39A39B" w14:textId="77777777" w:rsidTr="001237AF">
        <w:trPr>
          <w:trHeight w:val="685"/>
        </w:trPr>
        <w:tc>
          <w:tcPr>
            <w:tcW w:w="1778" w:type="dxa"/>
          </w:tcPr>
          <w:p w14:paraId="1ABCFE29" w14:textId="77777777" w:rsidR="00BE2B7E" w:rsidRPr="00AC495D" w:rsidRDefault="00BE2B7E">
            <w:pPr>
              <w:pStyle w:val="Footer"/>
              <w:tabs>
                <w:tab w:val="clear" w:pos="4320"/>
                <w:tab w:val="clear" w:pos="8640"/>
              </w:tabs>
              <w:jc w:val="center"/>
              <w:rPr>
                <w:rFonts w:ascii="Times New Roman" w:hAnsi="Times New Roman"/>
                <w:b/>
                <w:color w:val="000000" w:themeColor="text1"/>
                <w:sz w:val="16"/>
                <w:szCs w:val="16"/>
              </w:rPr>
            </w:pPr>
            <w:r w:rsidRPr="00AC495D">
              <w:rPr>
                <w:rFonts w:ascii="Times New Roman" w:hAnsi="Times New Roman"/>
                <w:b/>
                <w:color w:val="000000" w:themeColor="text1"/>
                <w:sz w:val="16"/>
                <w:szCs w:val="16"/>
              </w:rPr>
              <w:t>Contaminant</w:t>
            </w:r>
          </w:p>
        </w:tc>
        <w:tc>
          <w:tcPr>
            <w:tcW w:w="945" w:type="dxa"/>
          </w:tcPr>
          <w:p w14:paraId="1070FF69" w14:textId="77777777" w:rsidR="00BE2B7E" w:rsidRPr="00AC495D" w:rsidRDefault="00BE2B7E">
            <w:pPr>
              <w:pStyle w:val="Footer"/>
              <w:tabs>
                <w:tab w:val="clear" w:pos="4320"/>
                <w:tab w:val="clear" w:pos="8640"/>
              </w:tabs>
              <w:jc w:val="center"/>
              <w:rPr>
                <w:rFonts w:ascii="Times New Roman" w:hAnsi="Times New Roman"/>
                <w:b/>
                <w:color w:val="000000" w:themeColor="text1"/>
                <w:sz w:val="16"/>
                <w:szCs w:val="16"/>
              </w:rPr>
            </w:pPr>
            <w:r w:rsidRPr="00AC495D">
              <w:rPr>
                <w:rFonts w:ascii="Times New Roman" w:hAnsi="Times New Roman"/>
                <w:b/>
                <w:color w:val="000000" w:themeColor="text1"/>
                <w:sz w:val="16"/>
                <w:szCs w:val="16"/>
              </w:rPr>
              <w:t>Violation</w:t>
            </w:r>
          </w:p>
          <w:p w14:paraId="2FE437C0" w14:textId="77777777" w:rsidR="00BE2B7E" w:rsidRPr="00AC495D" w:rsidRDefault="00BE2B7E">
            <w:pPr>
              <w:pStyle w:val="Footer"/>
              <w:tabs>
                <w:tab w:val="clear" w:pos="4320"/>
                <w:tab w:val="clear" w:pos="8640"/>
              </w:tabs>
              <w:jc w:val="center"/>
              <w:rPr>
                <w:rFonts w:ascii="Times New Roman" w:hAnsi="Times New Roman"/>
                <w:b/>
                <w:color w:val="000000" w:themeColor="text1"/>
                <w:sz w:val="16"/>
                <w:szCs w:val="16"/>
              </w:rPr>
            </w:pPr>
            <w:r w:rsidRPr="00AC495D">
              <w:rPr>
                <w:rFonts w:ascii="Times New Roman" w:hAnsi="Times New Roman"/>
                <w:b/>
                <w:color w:val="000000" w:themeColor="text1"/>
                <w:sz w:val="16"/>
                <w:szCs w:val="16"/>
              </w:rPr>
              <w:t>Yes/No</w:t>
            </w:r>
          </w:p>
        </w:tc>
        <w:tc>
          <w:tcPr>
            <w:tcW w:w="1043" w:type="dxa"/>
          </w:tcPr>
          <w:p w14:paraId="2A94BED4" w14:textId="77777777" w:rsidR="00BE2B7E" w:rsidRPr="00AC495D" w:rsidRDefault="00BE2B7E">
            <w:pPr>
              <w:pStyle w:val="Footer"/>
              <w:tabs>
                <w:tab w:val="clear" w:pos="4320"/>
                <w:tab w:val="clear" w:pos="8640"/>
              </w:tabs>
              <w:jc w:val="center"/>
              <w:rPr>
                <w:rFonts w:ascii="Times New Roman" w:hAnsi="Times New Roman"/>
                <w:b/>
                <w:color w:val="000000" w:themeColor="text1"/>
                <w:sz w:val="16"/>
                <w:szCs w:val="16"/>
              </w:rPr>
            </w:pPr>
            <w:r w:rsidRPr="00AC495D">
              <w:rPr>
                <w:rFonts w:ascii="Times New Roman" w:hAnsi="Times New Roman"/>
                <w:b/>
                <w:color w:val="000000" w:themeColor="text1"/>
                <w:sz w:val="16"/>
                <w:szCs w:val="16"/>
              </w:rPr>
              <w:t>Date of sample</w:t>
            </w:r>
          </w:p>
        </w:tc>
        <w:tc>
          <w:tcPr>
            <w:tcW w:w="1132" w:type="dxa"/>
          </w:tcPr>
          <w:p w14:paraId="328BD535" w14:textId="77777777" w:rsidR="00BE2B7E" w:rsidRPr="00AC495D" w:rsidRDefault="00BE2B7E">
            <w:pPr>
              <w:pStyle w:val="Footer"/>
              <w:tabs>
                <w:tab w:val="clear" w:pos="4320"/>
                <w:tab w:val="clear" w:pos="8640"/>
              </w:tabs>
              <w:jc w:val="center"/>
              <w:rPr>
                <w:rFonts w:ascii="Times New Roman" w:hAnsi="Times New Roman"/>
                <w:b/>
                <w:color w:val="000000" w:themeColor="text1"/>
                <w:sz w:val="16"/>
                <w:szCs w:val="16"/>
              </w:rPr>
            </w:pPr>
            <w:r w:rsidRPr="00AC495D">
              <w:rPr>
                <w:rFonts w:ascii="Times New Roman" w:hAnsi="Times New Roman"/>
                <w:b/>
                <w:color w:val="000000" w:themeColor="text1"/>
                <w:sz w:val="16"/>
                <w:szCs w:val="16"/>
              </w:rPr>
              <w:t>Level Detected</w:t>
            </w:r>
          </w:p>
          <w:p w14:paraId="422DDEE2" w14:textId="77777777" w:rsidR="00BE2B7E" w:rsidRPr="00AC495D" w:rsidRDefault="00BE2B7E">
            <w:pPr>
              <w:pStyle w:val="Footer"/>
              <w:tabs>
                <w:tab w:val="clear" w:pos="4320"/>
                <w:tab w:val="clear" w:pos="8640"/>
              </w:tabs>
              <w:jc w:val="center"/>
              <w:rPr>
                <w:rFonts w:ascii="Times New Roman" w:hAnsi="Times New Roman"/>
                <w:b/>
                <w:color w:val="000000" w:themeColor="text1"/>
                <w:sz w:val="16"/>
                <w:szCs w:val="16"/>
              </w:rPr>
            </w:pPr>
            <w:r w:rsidRPr="00AC495D">
              <w:rPr>
                <w:rFonts w:ascii="Times New Roman" w:hAnsi="Times New Roman"/>
                <w:b/>
                <w:color w:val="000000" w:themeColor="text1"/>
                <w:sz w:val="16"/>
                <w:szCs w:val="16"/>
              </w:rPr>
              <w:t>(Avg./Max)</w:t>
            </w:r>
          </w:p>
          <w:p w14:paraId="2CCA3DAD" w14:textId="77777777" w:rsidR="00BE2B7E" w:rsidRPr="00AC495D" w:rsidRDefault="00BE2B7E">
            <w:pPr>
              <w:pStyle w:val="Footer"/>
              <w:tabs>
                <w:tab w:val="clear" w:pos="4320"/>
                <w:tab w:val="clear" w:pos="8640"/>
              </w:tabs>
              <w:jc w:val="center"/>
              <w:rPr>
                <w:rFonts w:ascii="Times New Roman" w:hAnsi="Times New Roman"/>
                <w:b/>
                <w:color w:val="000000" w:themeColor="text1"/>
                <w:sz w:val="16"/>
                <w:szCs w:val="16"/>
              </w:rPr>
            </w:pPr>
            <w:r w:rsidRPr="00AC495D">
              <w:rPr>
                <w:rFonts w:ascii="Times New Roman" w:hAnsi="Times New Roman"/>
                <w:b/>
                <w:color w:val="000000" w:themeColor="text1"/>
                <w:sz w:val="16"/>
                <w:szCs w:val="16"/>
              </w:rPr>
              <w:t>(Range)</w:t>
            </w:r>
          </w:p>
        </w:tc>
        <w:tc>
          <w:tcPr>
            <w:tcW w:w="1230" w:type="dxa"/>
          </w:tcPr>
          <w:p w14:paraId="5649D663" w14:textId="77777777" w:rsidR="00BE2B7E" w:rsidRPr="00AC495D" w:rsidRDefault="00BE2B7E">
            <w:pPr>
              <w:pStyle w:val="Footer"/>
              <w:tabs>
                <w:tab w:val="clear" w:pos="4320"/>
                <w:tab w:val="clear" w:pos="8640"/>
              </w:tabs>
              <w:jc w:val="center"/>
              <w:rPr>
                <w:rFonts w:ascii="Times New Roman" w:hAnsi="Times New Roman"/>
                <w:b/>
                <w:color w:val="000000" w:themeColor="text1"/>
                <w:sz w:val="16"/>
                <w:szCs w:val="16"/>
              </w:rPr>
            </w:pPr>
            <w:r w:rsidRPr="00AC495D">
              <w:rPr>
                <w:rFonts w:ascii="Times New Roman" w:hAnsi="Times New Roman"/>
                <w:b/>
                <w:color w:val="000000" w:themeColor="text1"/>
                <w:sz w:val="16"/>
                <w:szCs w:val="16"/>
              </w:rPr>
              <w:t>Unit Measurement</w:t>
            </w:r>
          </w:p>
          <w:p w14:paraId="0E27B00A" w14:textId="77777777" w:rsidR="00BE2B7E" w:rsidRPr="00AC495D" w:rsidRDefault="00BE2B7E">
            <w:pPr>
              <w:pStyle w:val="Footer"/>
              <w:tabs>
                <w:tab w:val="clear" w:pos="4320"/>
                <w:tab w:val="clear" w:pos="8640"/>
              </w:tabs>
              <w:jc w:val="center"/>
              <w:rPr>
                <w:rFonts w:ascii="Times New Roman" w:hAnsi="Times New Roman"/>
                <w:b/>
                <w:color w:val="000000" w:themeColor="text1"/>
                <w:sz w:val="16"/>
                <w:szCs w:val="16"/>
              </w:rPr>
            </w:pPr>
          </w:p>
        </w:tc>
        <w:tc>
          <w:tcPr>
            <w:tcW w:w="934" w:type="dxa"/>
          </w:tcPr>
          <w:p w14:paraId="126E5143" w14:textId="77777777" w:rsidR="00BE2B7E" w:rsidRPr="00AC495D" w:rsidRDefault="00BE2B7E">
            <w:pPr>
              <w:pStyle w:val="Footer"/>
              <w:tabs>
                <w:tab w:val="clear" w:pos="4320"/>
                <w:tab w:val="clear" w:pos="8640"/>
              </w:tabs>
              <w:jc w:val="center"/>
              <w:rPr>
                <w:rFonts w:ascii="Times New Roman" w:hAnsi="Times New Roman"/>
                <w:b/>
                <w:color w:val="000000" w:themeColor="text1"/>
                <w:sz w:val="16"/>
                <w:szCs w:val="16"/>
              </w:rPr>
            </w:pPr>
            <w:r w:rsidRPr="00AC495D">
              <w:rPr>
                <w:rFonts w:ascii="Times New Roman" w:hAnsi="Times New Roman"/>
                <w:b/>
                <w:color w:val="000000" w:themeColor="text1"/>
                <w:sz w:val="16"/>
                <w:szCs w:val="16"/>
              </w:rPr>
              <w:t>MCLG</w:t>
            </w:r>
          </w:p>
        </w:tc>
        <w:tc>
          <w:tcPr>
            <w:tcW w:w="1488" w:type="dxa"/>
          </w:tcPr>
          <w:p w14:paraId="1FD20C84" w14:textId="77777777" w:rsidR="00BE2B7E" w:rsidRPr="00AC495D" w:rsidRDefault="00BE2B7E">
            <w:pPr>
              <w:pStyle w:val="Footer"/>
              <w:tabs>
                <w:tab w:val="clear" w:pos="4320"/>
                <w:tab w:val="clear" w:pos="8640"/>
              </w:tabs>
              <w:jc w:val="center"/>
              <w:rPr>
                <w:rFonts w:ascii="Times New Roman" w:hAnsi="Times New Roman"/>
                <w:b/>
                <w:color w:val="000000" w:themeColor="text1"/>
                <w:sz w:val="16"/>
                <w:szCs w:val="16"/>
              </w:rPr>
            </w:pPr>
            <w:r w:rsidRPr="00AC495D">
              <w:rPr>
                <w:rFonts w:ascii="Times New Roman" w:hAnsi="Times New Roman"/>
                <w:b/>
                <w:color w:val="000000" w:themeColor="text1"/>
                <w:sz w:val="16"/>
                <w:szCs w:val="16"/>
              </w:rPr>
              <w:t>Regulatory Limit</w:t>
            </w:r>
          </w:p>
          <w:p w14:paraId="661B2DD2" w14:textId="77777777" w:rsidR="00BE2B7E" w:rsidRPr="00AC495D" w:rsidRDefault="00BE2B7E">
            <w:pPr>
              <w:pStyle w:val="Footer"/>
              <w:tabs>
                <w:tab w:val="clear" w:pos="4320"/>
                <w:tab w:val="clear" w:pos="8640"/>
              </w:tabs>
              <w:jc w:val="center"/>
              <w:rPr>
                <w:rFonts w:ascii="Times New Roman" w:hAnsi="Times New Roman"/>
                <w:b/>
                <w:color w:val="000000" w:themeColor="text1"/>
                <w:sz w:val="16"/>
                <w:szCs w:val="16"/>
              </w:rPr>
            </w:pPr>
            <w:r w:rsidRPr="00AC495D">
              <w:rPr>
                <w:rFonts w:ascii="Times New Roman" w:hAnsi="Times New Roman"/>
                <w:b/>
                <w:color w:val="000000" w:themeColor="text1"/>
                <w:sz w:val="16"/>
                <w:szCs w:val="16"/>
              </w:rPr>
              <w:t>(MCL, TT or AL)</w:t>
            </w:r>
          </w:p>
        </w:tc>
        <w:tc>
          <w:tcPr>
            <w:tcW w:w="3150" w:type="dxa"/>
          </w:tcPr>
          <w:p w14:paraId="685D5F22" w14:textId="77777777" w:rsidR="00BE2B7E" w:rsidRPr="00AC495D" w:rsidRDefault="00BE2B7E">
            <w:pPr>
              <w:pStyle w:val="Footer"/>
              <w:tabs>
                <w:tab w:val="clear" w:pos="4320"/>
                <w:tab w:val="clear" w:pos="8640"/>
              </w:tabs>
              <w:jc w:val="center"/>
              <w:rPr>
                <w:rFonts w:ascii="Times New Roman" w:hAnsi="Times New Roman"/>
                <w:b/>
                <w:color w:val="000000" w:themeColor="text1"/>
                <w:sz w:val="16"/>
                <w:szCs w:val="16"/>
              </w:rPr>
            </w:pPr>
            <w:r w:rsidRPr="00AC495D">
              <w:rPr>
                <w:rFonts w:ascii="Times New Roman" w:hAnsi="Times New Roman"/>
                <w:b/>
                <w:color w:val="000000" w:themeColor="text1"/>
                <w:sz w:val="16"/>
                <w:szCs w:val="16"/>
              </w:rPr>
              <w:t>Likely source of contamination</w:t>
            </w:r>
          </w:p>
          <w:p w14:paraId="60061E4C" w14:textId="77777777" w:rsidR="00BE2B7E" w:rsidRPr="00AC495D" w:rsidRDefault="00BE2B7E">
            <w:pPr>
              <w:pStyle w:val="Footer"/>
              <w:tabs>
                <w:tab w:val="clear" w:pos="4320"/>
                <w:tab w:val="clear" w:pos="8640"/>
              </w:tabs>
              <w:jc w:val="center"/>
              <w:rPr>
                <w:rFonts w:ascii="Times New Roman" w:hAnsi="Times New Roman"/>
                <w:b/>
                <w:color w:val="000000" w:themeColor="text1"/>
                <w:sz w:val="16"/>
                <w:szCs w:val="16"/>
              </w:rPr>
            </w:pPr>
          </w:p>
        </w:tc>
      </w:tr>
      <w:tr w:rsidR="00AC495D" w:rsidRPr="00AC495D" w14:paraId="4925438D" w14:textId="77777777" w:rsidTr="001237AF">
        <w:trPr>
          <w:trHeight w:val="377"/>
        </w:trPr>
        <w:tc>
          <w:tcPr>
            <w:tcW w:w="1778" w:type="dxa"/>
          </w:tcPr>
          <w:p w14:paraId="3E74BF7C" w14:textId="078C4E6A" w:rsidR="00BE2B7E" w:rsidRPr="00AC495D" w:rsidRDefault="006E0F71">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Zinc</w:t>
            </w:r>
          </w:p>
        </w:tc>
        <w:tc>
          <w:tcPr>
            <w:tcW w:w="945" w:type="dxa"/>
          </w:tcPr>
          <w:p w14:paraId="65804BD3" w14:textId="77777777" w:rsidR="00BE2B7E" w:rsidRPr="00AC495D" w:rsidRDefault="0065454A">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No</w:t>
            </w:r>
          </w:p>
        </w:tc>
        <w:tc>
          <w:tcPr>
            <w:tcW w:w="1043" w:type="dxa"/>
          </w:tcPr>
          <w:p w14:paraId="57D0B924" w14:textId="77777777" w:rsidR="00EC6BEC" w:rsidRPr="00AC495D" w:rsidRDefault="00EC6BEC" w:rsidP="00EC6BEC">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9/21/22</w:t>
            </w:r>
          </w:p>
          <w:p w14:paraId="5657F3D4" w14:textId="447857E5" w:rsidR="00BE2B7E" w:rsidRPr="00AC495D" w:rsidRDefault="00BE2B7E">
            <w:pPr>
              <w:pStyle w:val="Footer"/>
              <w:tabs>
                <w:tab w:val="clear" w:pos="4320"/>
                <w:tab w:val="clear" w:pos="8640"/>
              </w:tabs>
              <w:jc w:val="center"/>
              <w:rPr>
                <w:rFonts w:ascii="Times New Roman" w:hAnsi="Times New Roman"/>
                <w:color w:val="000000" w:themeColor="text1"/>
                <w:sz w:val="16"/>
                <w:szCs w:val="16"/>
              </w:rPr>
            </w:pPr>
          </w:p>
        </w:tc>
        <w:tc>
          <w:tcPr>
            <w:tcW w:w="1132" w:type="dxa"/>
          </w:tcPr>
          <w:p w14:paraId="04CA60E5" w14:textId="066CC030" w:rsidR="00BE2B7E" w:rsidRPr="00AC495D" w:rsidRDefault="006E0F71">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0.0</w:t>
            </w:r>
            <w:r w:rsidR="004425CE" w:rsidRPr="00AC495D">
              <w:rPr>
                <w:rFonts w:ascii="Times New Roman" w:hAnsi="Times New Roman"/>
                <w:color w:val="000000" w:themeColor="text1"/>
                <w:sz w:val="16"/>
                <w:szCs w:val="16"/>
              </w:rPr>
              <w:t>194</w:t>
            </w:r>
          </w:p>
        </w:tc>
        <w:tc>
          <w:tcPr>
            <w:tcW w:w="1230" w:type="dxa"/>
          </w:tcPr>
          <w:p w14:paraId="5821C8B1" w14:textId="77777777" w:rsidR="00BE2B7E" w:rsidRPr="00AC495D" w:rsidRDefault="0065454A">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mg/L</w:t>
            </w:r>
          </w:p>
        </w:tc>
        <w:tc>
          <w:tcPr>
            <w:tcW w:w="934" w:type="dxa"/>
          </w:tcPr>
          <w:p w14:paraId="629D792A" w14:textId="77777777" w:rsidR="00BE2B7E" w:rsidRPr="00AC495D" w:rsidRDefault="0065454A">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N/A</w:t>
            </w:r>
          </w:p>
        </w:tc>
        <w:tc>
          <w:tcPr>
            <w:tcW w:w="1488" w:type="dxa"/>
          </w:tcPr>
          <w:p w14:paraId="3865DFBE" w14:textId="28F82608" w:rsidR="00BE2B7E" w:rsidRPr="00AC495D" w:rsidRDefault="006E0F71">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5</w:t>
            </w:r>
          </w:p>
        </w:tc>
        <w:tc>
          <w:tcPr>
            <w:tcW w:w="3150" w:type="dxa"/>
          </w:tcPr>
          <w:p w14:paraId="69AAA2EE" w14:textId="77777777" w:rsidR="006E0F71" w:rsidRPr="00AC495D" w:rsidRDefault="006E0F71" w:rsidP="006E0F71">
            <w:pPr>
              <w:pStyle w:val="Default"/>
              <w:jc w:val="center"/>
              <w:rPr>
                <w:rFonts w:ascii="Times New Roman" w:hAnsi="Times New Roman" w:cs="Times New Roman"/>
                <w:color w:val="000000" w:themeColor="text1"/>
                <w:sz w:val="18"/>
                <w:szCs w:val="18"/>
              </w:rPr>
            </w:pPr>
            <w:r w:rsidRPr="00AC495D">
              <w:rPr>
                <w:rFonts w:ascii="Times New Roman" w:hAnsi="Times New Roman" w:cs="Times New Roman"/>
                <w:color w:val="000000" w:themeColor="text1"/>
                <w:sz w:val="18"/>
                <w:szCs w:val="18"/>
              </w:rPr>
              <w:t xml:space="preserve">Naturally occurring; Mining waste. </w:t>
            </w:r>
          </w:p>
          <w:p w14:paraId="507017E7" w14:textId="7A5DF3A6" w:rsidR="00BE2B7E" w:rsidRPr="00AC495D" w:rsidRDefault="00BE2B7E">
            <w:pPr>
              <w:pStyle w:val="Footer"/>
              <w:tabs>
                <w:tab w:val="clear" w:pos="4320"/>
                <w:tab w:val="clear" w:pos="8640"/>
              </w:tabs>
              <w:jc w:val="center"/>
              <w:rPr>
                <w:rFonts w:ascii="Times New Roman" w:hAnsi="Times New Roman"/>
                <w:color w:val="000000" w:themeColor="text1"/>
                <w:sz w:val="16"/>
                <w:szCs w:val="16"/>
              </w:rPr>
            </w:pPr>
          </w:p>
        </w:tc>
      </w:tr>
      <w:tr w:rsidR="00AC495D" w:rsidRPr="00AC495D" w14:paraId="1D35BC6A" w14:textId="77777777" w:rsidTr="00561AB6">
        <w:trPr>
          <w:trHeight w:val="314"/>
        </w:trPr>
        <w:tc>
          <w:tcPr>
            <w:tcW w:w="1778" w:type="dxa"/>
          </w:tcPr>
          <w:p w14:paraId="69D3FFCF" w14:textId="77777777" w:rsidR="00F5510C" w:rsidRPr="00AC495D" w:rsidRDefault="00F5510C"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Manganese</w:t>
            </w:r>
          </w:p>
        </w:tc>
        <w:tc>
          <w:tcPr>
            <w:tcW w:w="945" w:type="dxa"/>
          </w:tcPr>
          <w:p w14:paraId="7C5AC6C2" w14:textId="77777777" w:rsidR="00F5510C" w:rsidRPr="00AC495D" w:rsidRDefault="00F5510C"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No</w:t>
            </w:r>
          </w:p>
        </w:tc>
        <w:tc>
          <w:tcPr>
            <w:tcW w:w="1043" w:type="dxa"/>
          </w:tcPr>
          <w:p w14:paraId="5664C08D" w14:textId="77777777" w:rsidR="004425CE" w:rsidRPr="00AC495D" w:rsidRDefault="004425CE" w:rsidP="004425CE">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9/21/22</w:t>
            </w:r>
          </w:p>
          <w:p w14:paraId="3C3C329E" w14:textId="01E8ADEB" w:rsidR="00F5510C" w:rsidRPr="00AC495D" w:rsidRDefault="00F5510C" w:rsidP="00FD3F40">
            <w:pPr>
              <w:jc w:val="center"/>
              <w:rPr>
                <w:rFonts w:ascii="Times New Roman" w:hAnsi="Times New Roman"/>
                <w:color w:val="000000" w:themeColor="text1"/>
                <w:sz w:val="16"/>
                <w:szCs w:val="16"/>
              </w:rPr>
            </w:pPr>
          </w:p>
        </w:tc>
        <w:tc>
          <w:tcPr>
            <w:tcW w:w="1132" w:type="dxa"/>
          </w:tcPr>
          <w:p w14:paraId="7334410B" w14:textId="5720557D" w:rsidR="00F5510C" w:rsidRPr="00AC495D" w:rsidRDefault="004425CE"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2.04</w:t>
            </w:r>
          </w:p>
        </w:tc>
        <w:tc>
          <w:tcPr>
            <w:tcW w:w="1230" w:type="dxa"/>
          </w:tcPr>
          <w:p w14:paraId="7E04253F" w14:textId="77777777" w:rsidR="00F5510C" w:rsidRPr="00AC495D" w:rsidRDefault="00F5510C"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ug/L</w:t>
            </w:r>
          </w:p>
        </w:tc>
        <w:tc>
          <w:tcPr>
            <w:tcW w:w="934" w:type="dxa"/>
          </w:tcPr>
          <w:p w14:paraId="34824FA9" w14:textId="77777777" w:rsidR="00F5510C" w:rsidRPr="00AC495D" w:rsidRDefault="00F5510C"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N/A</w:t>
            </w:r>
          </w:p>
        </w:tc>
        <w:tc>
          <w:tcPr>
            <w:tcW w:w="1488" w:type="dxa"/>
          </w:tcPr>
          <w:p w14:paraId="34FB4232" w14:textId="77777777" w:rsidR="00F5510C" w:rsidRPr="00AC495D" w:rsidRDefault="00F5510C"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300</w:t>
            </w:r>
          </w:p>
        </w:tc>
        <w:tc>
          <w:tcPr>
            <w:tcW w:w="3150" w:type="dxa"/>
          </w:tcPr>
          <w:p w14:paraId="5065B31E" w14:textId="77777777" w:rsidR="00F5510C" w:rsidRPr="00AC495D" w:rsidRDefault="00F5510C" w:rsidP="00F5510C">
            <w:pPr>
              <w:widowControl/>
              <w:autoSpaceDE w:val="0"/>
              <w:autoSpaceDN w:val="0"/>
              <w:adjustRightInd w:val="0"/>
              <w:jc w:val="center"/>
              <w:rPr>
                <w:rFonts w:ascii="TimesNewRoman" w:hAnsi="TimesNewRoman" w:cs="TimesNewRoman"/>
                <w:color w:val="000000" w:themeColor="text1"/>
                <w:sz w:val="18"/>
                <w:szCs w:val="18"/>
              </w:rPr>
            </w:pPr>
            <w:r w:rsidRPr="00AC495D">
              <w:rPr>
                <w:rFonts w:ascii="TimesNewRoman" w:hAnsi="TimesNewRoman" w:cs="TimesNewRoman"/>
                <w:color w:val="000000" w:themeColor="text1"/>
                <w:sz w:val="18"/>
                <w:szCs w:val="18"/>
              </w:rPr>
              <w:t xml:space="preserve">Naturally </w:t>
            </w:r>
            <w:proofErr w:type="gramStart"/>
            <w:r w:rsidRPr="00AC495D">
              <w:rPr>
                <w:rFonts w:ascii="TimesNewRoman" w:hAnsi="TimesNewRoman" w:cs="TimesNewRoman"/>
                <w:color w:val="000000" w:themeColor="text1"/>
                <w:sz w:val="18"/>
                <w:szCs w:val="18"/>
              </w:rPr>
              <w:t>occurring;</w:t>
            </w:r>
            <w:proofErr w:type="gramEnd"/>
          </w:p>
          <w:p w14:paraId="0A2A39B2" w14:textId="77777777" w:rsidR="00F5510C" w:rsidRPr="00AC495D" w:rsidRDefault="00F5510C" w:rsidP="00F5510C">
            <w:pPr>
              <w:widowControl/>
              <w:autoSpaceDE w:val="0"/>
              <w:autoSpaceDN w:val="0"/>
              <w:adjustRightInd w:val="0"/>
              <w:jc w:val="center"/>
              <w:rPr>
                <w:rFonts w:ascii="TimesNewRoman" w:hAnsi="TimesNewRoman" w:cs="TimesNewRoman"/>
                <w:color w:val="000000" w:themeColor="text1"/>
                <w:sz w:val="18"/>
                <w:szCs w:val="18"/>
              </w:rPr>
            </w:pPr>
            <w:r w:rsidRPr="00AC495D">
              <w:rPr>
                <w:rFonts w:ascii="TimesNewRoman" w:hAnsi="TimesNewRoman" w:cs="TimesNewRoman"/>
                <w:color w:val="000000" w:themeColor="text1"/>
                <w:sz w:val="18"/>
                <w:szCs w:val="18"/>
              </w:rPr>
              <w:t>Indicative of landfill</w:t>
            </w:r>
          </w:p>
          <w:p w14:paraId="67412163" w14:textId="77777777" w:rsidR="00F5510C" w:rsidRPr="00AC495D" w:rsidRDefault="00F5510C" w:rsidP="00F5510C">
            <w:pPr>
              <w:pStyle w:val="Footer"/>
              <w:tabs>
                <w:tab w:val="clear" w:pos="4320"/>
                <w:tab w:val="clear" w:pos="8640"/>
              </w:tabs>
              <w:jc w:val="center"/>
              <w:rPr>
                <w:rFonts w:ascii="Times New Roman" w:hAnsi="Times New Roman"/>
                <w:color w:val="000000" w:themeColor="text1"/>
                <w:sz w:val="16"/>
                <w:szCs w:val="16"/>
              </w:rPr>
            </w:pPr>
            <w:r w:rsidRPr="00AC495D">
              <w:rPr>
                <w:rFonts w:ascii="TimesNewRoman" w:hAnsi="TimesNewRoman" w:cs="TimesNewRoman"/>
                <w:color w:val="000000" w:themeColor="text1"/>
                <w:sz w:val="18"/>
                <w:szCs w:val="18"/>
              </w:rPr>
              <w:t>contamination.</w:t>
            </w:r>
          </w:p>
        </w:tc>
      </w:tr>
      <w:tr w:rsidR="00AC495D" w:rsidRPr="00AC495D" w14:paraId="63A4306D" w14:textId="77777777" w:rsidTr="00561AB6">
        <w:trPr>
          <w:trHeight w:val="314"/>
        </w:trPr>
        <w:tc>
          <w:tcPr>
            <w:tcW w:w="1778" w:type="dxa"/>
          </w:tcPr>
          <w:p w14:paraId="18878B9A"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Chloride</w:t>
            </w:r>
          </w:p>
        </w:tc>
        <w:tc>
          <w:tcPr>
            <w:tcW w:w="945" w:type="dxa"/>
          </w:tcPr>
          <w:p w14:paraId="1A09B756"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No</w:t>
            </w:r>
          </w:p>
        </w:tc>
        <w:tc>
          <w:tcPr>
            <w:tcW w:w="1043" w:type="dxa"/>
          </w:tcPr>
          <w:p w14:paraId="051C54AF" w14:textId="77777777" w:rsidR="004425CE" w:rsidRPr="00AC495D" w:rsidRDefault="004425CE" w:rsidP="004425CE">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9/21/22</w:t>
            </w:r>
          </w:p>
          <w:p w14:paraId="6E260879" w14:textId="1C2CFE16" w:rsidR="00FD3F40" w:rsidRPr="00AC495D" w:rsidRDefault="00FD3F40" w:rsidP="00FD3F40">
            <w:pPr>
              <w:jc w:val="center"/>
              <w:rPr>
                <w:color w:val="000000" w:themeColor="text1"/>
              </w:rPr>
            </w:pPr>
          </w:p>
        </w:tc>
        <w:tc>
          <w:tcPr>
            <w:tcW w:w="1132" w:type="dxa"/>
          </w:tcPr>
          <w:p w14:paraId="49952C31" w14:textId="332C1731" w:rsidR="00FD3F40" w:rsidRPr="00AC495D" w:rsidRDefault="004425CE"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44.4</w:t>
            </w:r>
          </w:p>
        </w:tc>
        <w:tc>
          <w:tcPr>
            <w:tcW w:w="1230" w:type="dxa"/>
          </w:tcPr>
          <w:p w14:paraId="03411315"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mg/L</w:t>
            </w:r>
          </w:p>
        </w:tc>
        <w:tc>
          <w:tcPr>
            <w:tcW w:w="934" w:type="dxa"/>
          </w:tcPr>
          <w:p w14:paraId="7546AC13"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N/A</w:t>
            </w:r>
          </w:p>
        </w:tc>
        <w:tc>
          <w:tcPr>
            <w:tcW w:w="1488" w:type="dxa"/>
          </w:tcPr>
          <w:p w14:paraId="78F5FD09"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250</w:t>
            </w:r>
          </w:p>
        </w:tc>
        <w:tc>
          <w:tcPr>
            <w:tcW w:w="3150" w:type="dxa"/>
          </w:tcPr>
          <w:p w14:paraId="6CBD2819"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Naturally occurring or indicative of road salt contamination.</w:t>
            </w:r>
          </w:p>
        </w:tc>
      </w:tr>
      <w:tr w:rsidR="00AC495D" w:rsidRPr="00AC495D" w14:paraId="6A6C4FD2" w14:textId="77777777" w:rsidTr="00EF1303">
        <w:trPr>
          <w:trHeight w:val="656"/>
        </w:trPr>
        <w:tc>
          <w:tcPr>
            <w:tcW w:w="1778" w:type="dxa"/>
          </w:tcPr>
          <w:p w14:paraId="413DB12D"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Sodium</w:t>
            </w:r>
          </w:p>
        </w:tc>
        <w:tc>
          <w:tcPr>
            <w:tcW w:w="945" w:type="dxa"/>
          </w:tcPr>
          <w:p w14:paraId="749A7119"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No</w:t>
            </w:r>
          </w:p>
        </w:tc>
        <w:tc>
          <w:tcPr>
            <w:tcW w:w="1043" w:type="dxa"/>
          </w:tcPr>
          <w:p w14:paraId="3F79E129" w14:textId="77777777" w:rsidR="004425CE" w:rsidRPr="00AC495D" w:rsidRDefault="004425CE" w:rsidP="004425CE">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9/21/22</w:t>
            </w:r>
          </w:p>
          <w:p w14:paraId="2641FC0B" w14:textId="590C1476" w:rsidR="00FD3F40" w:rsidRPr="00AC495D" w:rsidRDefault="00FD3F40" w:rsidP="00FD3F40">
            <w:pPr>
              <w:jc w:val="center"/>
              <w:rPr>
                <w:color w:val="000000" w:themeColor="text1"/>
              </w:rPr>
            </w:pPr>
          </w:p>
        </w:tc>
        <w:tc>
          <w:tcPr>
            <w:tcW w:w="1132" w:type="dxa"/>
          </w:tcPr>
          <w:p w14:paraId="7AB97420" w14:textId="0D0AEC55" w:rsidR="006E0F71" w:rsidRPr="00AC495D" w:rsidRDefault="004425CE" w:rsidP="006E0F71">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23.9</w:t>
            </w:r>
          </w:p>
        </w:tc>
        <w:tc>
          <w:tcPr>
            <w:tcW w:w="1230" w:type="dxa"/>
          </w:tcPr>
          <w:p w14:paraId="3859479D"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mg/L</w:t>
            </w:r>
          </w:p>
        </w:tc>
        <w:tc>
          <w:tcPr>
            <w:tcW w:w="934" w:type="dxa"/>
          </w:tcPr>
          <w:p w14:paraId="74AD7423"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 xml:space="preserve">N/A </w:t>
            </w:r>
          </w:p>
        </w:tc>
        <w:tc>
          <w:tcPr>
            <w:tcW w:w="1488" w:type="dxa"/>
          </w:tcPr>
          <w:p w14:paraId="4E069CB5" w14:textId="72B43B8F"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 xml:space="preserve">(see Health </w:t>
            </w:r>
            <w:proofErr w:type="gramStart"/>
            <w:r w:rsidRPr="00AC495D">
              <w:rPr>
                <w:rFonts w:ascii="Times New Roman" w:hAnsi="Times New Roman"/>
                <w:color w:val="000000" w:themeColor="text1"/>
                <w:sz w:val="16"/>
                <w:szCs w:val="16"/>
              </w:rPr>
              <w:t>Effects)</w:t>
            </w:r>
            <w:r w:rsidRPr="00AC495D">
              <w:rPr>
                <w:rFonts w:ascii="Times New Roman" w:hAnsi="Times New Roman"/>
                <w:color w:val="000000" w:themeColor="text1"/>
                <w:sz w:val="16"/>
                <w:szCs w:val="16"/>
                <w:vertAlign w:val="superscript"/>
              </w:rPr>
              <w:t>(</w:t>
            </w:r>
            <w:proofErr w:type="gramEnd"/>
            <w:r w:rsidRPr="00AC495D">
              <w:rPr>
                <w:rFonts w:ascii="Times New Roman" w:hAnsi="Times New Roman"/>
                <w:color w:val="000000" w:themeColor="text1"/>
                <w:sz w:val="16"/>
                <w:szCs w:val="16"/>
                <w:vertAlign w:val="superscript"/>
              </w:rPr>
              <w:t>1)</w:t>
            </w:r>
          </w:p>
          <w:p w14:paraId="44EAFD9C"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p>
        </w:tc>
        <w:tc>
          <w:tcPr>
            <w:tcW w:w="3150" w:type="dxa"/>
          </w:tcPr>
          <w:p w14:paraId="46EE3C47"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Naturally occurring; Road salt; Water softeners; Animal waste.</w:t>
            </w:r>
          </w:p>
        </w:tc>
      </w:tr>
      <w:tr w:rsidR="00AC495D" w:rsidRPr="00AC495D" w14:paraId="24A9B4F4" w14:textId="77777777" w:rsidTr="001237AF">
        <w:trPr>
          <w:trHeight w:val="363"/>
        </w:trPr>
        <w:tc>
          <w:tcPr>
            <w:tcW w:w="1778" w:type="dxa"/>
          </w:tcPr>
          <w:p w14:paraId="4872760E" w14:textId="53406850"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Nitrate</w:t>
            </w:r>
            <w:r w:rsidR="004425CE" w:rsidRPr="00AC495D">
              <w:rPr>
                <w:rFonts w:ascii="Times New Roman" w:hAnsi="Times New Roman"/>
                <w:color w:val="000000" w:themeColor="text1"/>
                <w:sz w:val="16"/>
                <w:szCs w:val="16"/>
              </w:rPr>
              <w:t>-Nitrite</w:t>
            </w:r>
          </w:p>
        </w:tc>
        <w:tc>
          <w:tcPr>
            <w:tcW w:w="945" w:type="dxa"/>
          </w:tcPr>
          <w:p w14:paraId="75FA64D4"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No</w:t>
            </w:r>
          </w:p>
        </w:tc>
        <w:tc>
          <w:tcPr>
            <w:tcW w:w="1043" w:type="dxa"/>
          </w:tcPr>
          <w:p w14:paraId="6E4ABACE" w14:textId="77777777" w:rsidR="004425CE" w:rsidRPr="00AC495D" w:rsidRDefault="004425CE" w:rsidP="004425CE">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9/21/22</w:t>
            </w:r>
          </w:p>
          <w:p w14:paraId="339B9F92" w14:textId="1F023E9A" w:rsidR="004425CE" w:rsidRPr="00AC495D" w:rsidRDefault="004425CE" w:rsidP="004425CE">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12/22/22</w:t>
            </w:r>
          </w:p>
          <w:p w14:paraId="3C251991" w14:textId="1E16DDE1" w:rsidR="00FD3F40" w:rsidRPr="00AC495D" w:rsidRDefault="00FD3F40" w:rsidP="00FD3F40">
            <w:pPr>
              <w:jc w:val="center"/>
              <w:rPr>
                <w:color w:val="000000" w:themeColor="text1"/>
              </w:rPr>
            </w:pPr>
          </w:p>
        </w:tc>
        <w:tc>
          <w:tcPr>
            <w:tcW w:w="1132" w:type="dxa"/>
          </w:tcPr>
          <w:p w14:paraId="0AC7278C" w14:textId="77777777" w:rsidR="00FD3F40" w:rsidRPr="00AC495D" w:rsidRDefault="006E0F71"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0.</w:t>
            </w:r>
            <w:r w:rsidR="004425CE" w:rsidRPr="00AC495D">
              <w:rPr>
                <w:rFonts w:ascii="Times New Roman" w:hAnsi="Times New Roman"/>
                <w:color w:val="000000" w:themeColor="text1"/>
                <w:sz w:val="16"/>
                <w:szCs w:val="16"/>
              </w:rPr>
              <w:t>57</w:t>
            </w:r>
          </w:p>
          <w:p w14:paraId="6777345E" w14:textId="1148EDBB" w:rsidR="004425CE" w:rsidRPr="00AC495D" w:rsidRDefault="004425CE"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0.473</w:t>
            </w:r>
          </w:p>
        </w:tc>
        <w:tc>
          <w:tcPr>
            <w:tcW w:w="1230" w:type="dxa"/>
          </w:tcPr>
          <w:p w14:paraId="0AC3BEDF"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mg/L</w:t>
            </w:r>
          </w:p>
        </w:tc>
        <w:tc>
          <w:tcPr>
            <w:tcW w:w="934" w:type="dxa"/>
          </w:tcPr>
          <w:p w14:paraId="5D369756"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10</w:t>
            </w:r>
          </w:p>
        </w:tc>
        <w:tc>
          <w:tcPr>
            <w:tcW w:w="1488" w:type="dxa"/>
          </w:tcPr>
          <w:p w14:paraId="446DE71A"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10</w:t>
            </w:r>
          </w:p>
        </w:tc>
        <w:tc>
          <w:tcPr>
            <w:tcW w:w="3150" w:type="dxa"/>
          </w:tcPr>
          <w:p w14:paraId="27BA3368"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Runoff from fertilizer use; Leaching from septic tanks, sewage; Erosion of natural deposits.</w:t>
            </w:r>
          </w:p>
        </w:tc>
      </w:tr>
      <w:tr w:rsidR="00AC495D" w:rsidRPr="00AC495D" w14:paraId="74FBC9AF" w14:textId="77777777" w:rsidTr="001237AF">
        <w:trPr>
          <w:trHeight w:val="162"/>
        </w:trPr>
        <w:tc>
          <w:tcPr>
            <w:tcW w:w="1778" w:type="dxa"/>
          </w:tcPr>
          <w:p w14:paraId="4380F86E"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Barium</w:t>
            </w:r>
          </w:p>
        </w:tc>
        <w:tc>
          <w:tcPr>
            <w:tcW w:w="945" w:type="dxa"/>
          </w:tcPr>
          <w:p w14:paraId="443FD815"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No</w:t>
            </w:r>
          </w:p>
        </w:tc>
        <w:tc>
          <w:tcPr>
            <w:tcW w:w="1043" w:type="dxa"/>
          </w:tcPr>
          <w:p w14:paraId="4519BB08" w14:textId="77777777" w:rsidR="004425CE" w:rsidRPr="00AC495D" w:rsidRDefault="004425CE" w:rsidP="004425CE">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9/21/22</w:t>
            </w:r>
          </w:p>
          <w:p w14:paraId="57235C49" w14:textId="21F1676E" w:rsidR="00FD3F40" w:rsidRPr="00AC495D" w:rsidRDefault="00FD3F40" w:rsidP="00FD3F40">
            <w:pPr>
              <w:jc w:val="center"/>
              <w:rPr>
                <w:color w:val="000000" w:themeColor="text1"/>
              </w:rPr>
            </w:pPr>
          </w:p>
        </w:tc>
        <w:tc>
          <w:tcPr>
            <w:tcW w:w="1132" w:type="dxa"/>
          </w:tcPr>
          <w:p w14:paraId="05C54571" w14:textId="1525D1C2" w:rsidR="00FD3F40" w:rsidRPr="00AC495D" w:rsidRDefault="006E0F71"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0.0</w:t>
            </w:r>
            <w:r w:rsidR="004425CE" w:rsidRPr="00AC495D">
              <w:rPr>
                <w:rFonts w:ascii="Times New Roman" w:hAnsi="Times New Roman"/>
                <w:color w:val="000000" w:themeColor="text1"/>
                <w:sz w:val="16"/>
                <w:szCs w:val="16"/>
              </w:rPr>
              <w:t>207</w:t>
            </w:r>
          </w:p>
        </w:tc>
        <w:tc>
          <w:tcPr>
            <w:tcW w:w="1230" w:type="dxa"/>
          </w:tcPr>
          <w:p w14:paraId="2F7D615E"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mg/L</w:t>
            </w:r>
          </w:p>
        </w:tc>
        <w:tc>
          <w:tcPr>
            <w:tcW w:w="934" w:type="dxa"/>
          </w:tcPr>
          <w:p w14:paraId="18F999B5"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2</w:t>
            </w:r>
          </w:p>
        </w:tc>
        <w:tc>
          <w:tcPr>
            <w:tcW w:w="1488" w:type="dxa"/>
          </w:tcPr>
          <w:p w14:paraId="7144751B"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2</w:t>
            </w:r>
          </w:p>
        </w:tc>
        <w:tc>
          <w:tcPr>
            <w:tcW w:w="3150" w:type="dxa"/>
          </w:tcPr>
          <w:p w14:paraId="16552463"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Discharge of drilling wastes; Discharge from metal refineries; Erosion of natural deposits.</w:t>
            </w:r>
          </w:p>
        </w:tc>
      </w:tr>
      <w:tr w:rsidR="00AC495D" w:rsidRPr="00AC495D" w14:paraId="04B6DA77" w14:textId="77777777" w:rsidTr="009B38C2">
        <w:trPr>
          <w:trHeight w:val="719"/>
        </w:trPr>
        <w:tc>
          <w:tcPr>
            <w:tcW w:w="1778" w:type="dxa"/>
          </w:tcPr>
          <w:p w14:paraId="4A61A007"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Nick</w:t>
            </w:r>
            <w:r w:rsidR="004339DD" w:rsidRPr="00AC495D">
              <w:rPr>
                <w:rFonts w:ascii="Times New Roman" w:hAnsi="Times New Roman"/>
                <w:color w:val="000000" w:themeColor="text1"/>
                <w:sz w:val="16"/>
                <w:szCs w:val="16"/>
              </w:rPr>
              <w:t>e</w:t>
            </w:r>
            <w:r w:rsidRPr="00AC495D">
              <w:rPr>
                <w:rFonts w:ascii="Times New Roman" w:hAnsi="Times New Roman"/>
                <w:color w:val="000000" w:themeColor="text1"/>
                <w:sz w:val="16"/>
                <w:szCs w:val="16"/>
              </w:rPr>
              <w:t>l</w:t>
            </w:r>
          </w:p>
        </w:tc>
        <w:tc>
          <w:tcPr>
            <w:tcW w:w="945" w:type="dxa"/>
          </w:tcPr>
          <w:p w14:paraId="67228223"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No</w:t>
            </w:r>
          </w:p>
        </w:tc>
        <w:tc>
          <w:tcPr>
            <w:tcW w:w="1043" w:type="dxa"/>
          </w:tcPr>
          <w:p w14:paraId="74144688" w14:textId="77777777" w:rsidR="004425CE" w:rsidRPr="00AC495D" w:rsidRDefault="004425CE" w:rsidP="004425CE">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9/21/22</w:t>
            </w:r>
          </w:p>
          <w:p w14:paraId="7AF4B1B7" w14:textId="0895C0DB" w:rsidR="00FD3F40" w:rsidRPr="00AC495D" w:rsidRDefault="00FD3F40" w:rsidP="00FD3F40">
            <w:pPr>
              <w:jc w:val="center"/>
              <w:rPr>
                <w:color w:val="000000" w:themeColor="text1"/>
              </w:rPr>
            </w:pPr>
          </w:p>
        </w:tc>
        <w:tc>
          <w:tcPr>
            <w:tcW w:w="1132" w:type="dxa"/>
          </w:tcPr>
          <w:p w14:paraId="04545F12" w14:textId="3E38154B" w:rsidR="00FD3F40" w:rsidRPr="00AC495D" w:rsidRDefault="004425CE"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ND</w:t>
            </w:r>
          </w:p>
        </w:tc>
        <w:tc>
          <w:tcPr>
            <w:tcW w:w="1230" w:type="dxa"/>
          </w:tcPr>
          <w:p w14:paraId="4918DDBB" w14:textId="77777777" w:rsidR="00FD3F40" w:rsidRPr="00AC495D" w:rsidRDefault="00031834"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u</w:t>
            </w:r>
            <w:r w:rsidR="00FD3F40" w:rsidRPr="00AC495D">
              <w:rPr>
                <w:rFonts w:ascii="Times New Roman" w:hAnsi="Times New Roman"/>
                <w:color w:val="000000" w:themeColor="text1"/>
                <w:sz w:val="16"/>
                <w:szCs w:val="16"/>
              </w:rPr>
              <w:t>g/L</w:t>
            </w:r>
          </w:p>
        </w:tc>
        <w:tc>
          <w:tcPr>
            <w:tcW w:w="934" w:type="dxa"/>
          </w:tcPr>
          <w:p w14:paraId="7759889B"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N/A</w:t>
            </w:r>
          </w:p>
        </w:tc>
        <w:tc>
          <w:tcPr>
            <w:tcW w:w="1488" w:type="dxa"/>
          </w:tcPr>
          <w:p w14:paraId="2F5090EE"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N/A</w:t>
            </w:r>
          </w:p>
        </w:tc>
        <w:tc>
          <w:tcPr>
            <w:tcW w:w="3150" w:type="dxa"/>
          </w:tcPr>
          <w:p w14:paraId="487FFC27" w14:textId="77777777" w:rsidR="00FD3F40" w:rsidRPr="00AC495D" w:rsidRDefault="00FD3F40" w:rsidP="00FD3F4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Naturally occurring.</w:t>
            </w:r>
          </w:p>
        </w:tc>
      </w:tr>
      <w:tr w:rsidR="00AC495D" w:rsidRPr="00AC495D" w14:paraId="6EC9CF1C" w14:textId="77777777" w:rsidTr="009B38C2">
        <w:trPr>
          <w:trHeight w:val="719"/>
        </w:trPr>
        <w:tc>
          <w:tcPr>
            <w:tcW w:w="1778" w:type="dxa"/>
          </w:tcPr>
          <w:p w14:paraId="62D3954C" w14:textId="77777777" w:rsidR="00BE2B7E" w:rsidRPr="00AC495D" w:rsidRDefault="00BF79E3">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 xml:space="preserve"> </w:t>
            </w:r>
            <w:r w:rsidR="00BE2B7E" w:rsidRPr="00AC495D">
              <w:rPr>
                <w:rFonts w:ascii="Times New Roman" w:hAnsi="Times New Roman"/>
                <w:color w:val="000000" w:themeColor="text1"/>
                <w:sz w:val="16"/>
                <w:szCs w:val="16"/>
              </w:rPr>
              <w:t xml:space="preserve">Total </w:t>
            </w:r>
          </w:p>
          <w:p w14:paraId="348ADF5A" w14:textId="77777777" w:rsidR="00BE2B7E" w:rsidRPr="00AC495D" w:rsidRDefault="00BE2B7E">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Haloacetic acids</w:t>
            </w:r>
          </w:p>
          <w:p w14:paraId="234AE436" w14:textId="66ACAE7C" w:rsidR="009B38C2" w:rsidRPr="00AC495D" w:rsidRDefault="005161C7">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Northern Dutchess Hospital</w:t>
            </w:r>
          </w:p>
        </w:tc>
        <w:tc>
          <w:tcPr>
            <w:tcW w:w="945" w:type="dxa"/>
          </w:tcPr>
          <w:p w14:paraId="484BFD2B" w14:textId="77777777" w:rsidR="00BE2B7E" w:rsidRPr="00AC495D" w:rsidRDefault="007927F8">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1Q No</w:t>
            </w:r>
          </w:p>
          <w:p w14:paraId="3D4778E5" w14:textId="09138B77" w:rsidR="007927F8" w:rsidRPr="00AC495D" w:rsidRDefault="007927F8">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 xml:space="preserve">2Q </w:t>
            </w:r>
            <w:r w:rsidR="00694BC1" w:rsidRPr="00AC495D">
              <w:rPr>
                <w:rFonts w:ascii="Times New Roman" w:hAnsi="Times New Roman"/>
                <w:color w:val="000000" w:themeColor="text1"/>
                <w:sz w:val="16"/>
                <w:szCs w:val="16"/>
              </w:rPr>
              <w:t>No</w:t>
            </w:r>
          </w:p>
          <w:p w14:paraId="19FAF8DA" w14:textId="77777777" w:rsidR="007927F8" w:rsidRPr="00AC495D" w:rsidRDefault="007927F8">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3Q No</w:t>
            </w:r>
          </w:p>
          <w:p w14:paraId="459CB51A" w14:textId="77777777" w:rsidR="007927F8" w:rsidRPr="00AC495D" w:rsidRDefault="007927F8">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4Q No</w:t>
            </w:r>
          </w:p>
        </w:tc>
        <w:tc>
          <w:tcPr>
            <w:tcW w:w="1043" w:type="dxa"/>
          </w:tcPr>
          <w:p w14:paraId="73C0EBCE" w14:textId="77777777" w:rsidR="00BE2B7E" w:rsidRPr="00AC495D" w:rsidRDefault="00BE2B7E">
            <w:pPr>
              <w:pStyle w:val="Footer"/>
              <w:tabs>
                <w:tab w:val="clear" w:pos="4320"/>
                <w:tab w:val="clear" w:pos="8640"/>
              </w:tabs>
              <w:rPr>
                <w:rFonts w:ascii="Times New Roman" w:hAnsi="Times New Roman"/>
                <w:color w:val="000000" w:themeColor="text1"/>
                <w:sz w:val="16"/>
                <w:szCs w:val="16"/>
              </w:rPr>
            </w:pPr>
            <w:r w:rsidRPr="00AC495D">
              <w:rPr>
                <w:rFonts w:ascii="Times New Roman" w:hAnsi="Times New Roman"/>
                <w:color w:val="000000" w:themeColor="text1"/>
                <w:sz w:val="16"/>
                <w:szCs w:val="16"/>
              </w:rPr>
              <w:t>Quarterly</w:t>
            </w:r>
          </w:p>
          <w:p w14:paraId="2F7AF8B3" w14:textId="382079B4" w:rsidR="00310A31" w:rsidRPr="00AC495D" w:rsidRDefault="00310A31">
            <w:pPr>
              <w:pStyle w:val="Footer"/>
              <w:tabs>
                <w:tab w:val="clear" w:pos="4320"/>
                <w:tab w:val="clear" w:pos="8640"/>
              </w:tabs>
              <w:rPr>
                <w:rFonts w:ascii="Times New Roman" w:hAnsi="Times New Roman"/>
                <w:color w:val="000000" w:themeColor="text1"/>
                <w:sz w:val="16"/>
                <w:szCs w:val="16"/>
              </w:rPr>
            </w:pPr>
            <w:r w:rsidRPr="00AC495D">
              <w:rPr>
                <w:rFonts w:ascii="Times New Roman" w:hAnsi="Times New Roman"/>
                <w:color w:val="000000" w:themeColor="text1"/>
                <w:sz w:val="16"/>
                <w:szCs w:val="16"/>
              </w:rPr>
              <w:t>LRAA</w:t>
            </w:r>
            <w:r w:rsidR="00FD01AF" w:rsidRPr="00AC495D">
              <w:rPr>
                <w:rFonts w:ascii="Times New Roman" w:hAnsi="Times New Roman"/>
                <w:color w:val="000000" w:themeColor="text1"/>
                <w:sz w:val="16"/>
                <w:szCs w:val="16"/>
              </w:rPr>
              <w:t xml:space="preserve"> </w:t>
            </w:r>
            <w:r w:rsidR="00FD01AF" w:rsidRPr="00AC495D">
              <w:rPr>
                <w:rFonts w:ascii="Times New Roman" w:hAnsi="Times New Roman"/>
                <w:color w:val="000000" w:themeColor="text1"/>
                <w:sz w:val="16"/>
                <w:szCs w:val="16"/>
                <w:vertAlign w:val="superscript"/>
              </w:rPr>
              <w:t>(2)</w:t>
            </w:r>
          </w:p>
        </w:tc>
        <w:tc>
          <w:tcPr>
            <w:tcW w:w="1132" w:type="dxa"/>
          </w:tcPr>
          <w:p w14:paraId="2803BEF7" w14:textId="77777777" w:rsidR="005161C7" w:rsidRPr="00AC495D" w:rsidRDefault="005161C7" w:rsidP="009B38C2">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47.2</w:t>
            </w:r>
          </w:p>
          <w:p w14:paraId="5EE615C3" w14:textId="77777777" w:rsidR="005161C7" w:rsidRPr="00AC495D" w:rsidRDefault="005161C7" w:rsidP="009B38C2">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47.9</w:t>
            </w:r>
          </w:p>
          <w:p w14:paraId="7C7765C5" w14:textId="77777777" w:rsidR="005161C7" w:rsidRPr="00AC495D" w:rsidRDefault="005161C7" w:rsidP="009B38C2">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40.6</w:t>
            </w:r>
          </w:p>
          <w:p w14:paraId="155A2E8F" w14:textId="1A04055A" w:rsidR="00BE2B7E" w:rsidRPr="00AC495D" w:rsidRDefault="005161C7" w:rsidP="009B38C2">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36.9</w:t>
            </w:r>
            <w:r w:rsidR="00310A31" w:rsidRPr="00AC495D">
              <w:rPr>
                <w:rFonts w:ascii="Times New Roman" w:hAnsi="Times New Roman"/>
                <w:color w:val="000000" w:themeColor="text1"/>
                <w:sz w:val="16"/>
                <w:szCs w:val="16"/>
              </w:rPr>
              <w:t xml:space="preserve">  </w:t>
            </w:r>
          </w:p>
        </w:tc>
        <w:tc>
          <w:tcPr>
            <w:tcW w:w="1230" w:type="dxa"/>
          </w:tcPr>
          <w:p w14:paraId="176183FC" w14:textId="77777777" w:rsidR="00BE2B7E" w:rsidRPr="00AC495D" w:rsidRDefault="00BE2B7E">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ug/L</w:t>
            </w:r>
          </w:p>
        </w:tc>
        <w:tc>
          <w:tcPr>
            <w:tcW w:w="934" w:type="dxa"/>
          </w:tcPr>
          <w:p w14:paraId="7D318330" w14:textId="77777777" w:rsidR="00BE2B7E" w:rsidRPr="00AC495D" w:rsidRDefault="00466B48">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N/A</w:t>
            </w:r>
          </w:p>
          <w:p w14:paraId="4B94D5A5" w14:textId="77777777" w:rsidR="00BE2B7E" w:rsidRPr="00AC495D" w:rsidRDefault="00BE2B7E">
            <w:pPr>
              <w:pStyle w:val="Footer"/>
              <w:tabs>
                <w:tab w:val="clear" w:pos="4320"/>
                <w:tab w:val="clear" w:pos="8640"/>
              </w:tabs>
              <w:jc w:val="center"/>
              <w:rPr>
                <w:rFonts w:ascii="Times New Roman" w:hAnsi="Times New Roman"/>
                <w:color w:val="000000" w:themeColor="text1"/>
                <w:sz w:val="16"/>
                <w:szCs w:val="16"/>
              </w:rPr>
            </w:pPr>
          </w:p>
        </w:tc>
        <w:tc>
          <w:tcPr>
            <w:tcW w:w="1488" w:type="dxa"/>
          </w:tcPr>
          <w:p w14:paraId="174B1212" w14:textId="77777777" w:rsidR="00BE2B7E" w:rsidRPr="00AC495D" w:rsidRDefault="00BE2B7E">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60</w:t>
            </w:r>
          </w:p>
          <w:p w14:paraId="3DEEC669" w14:textId="77777777" w:rsidR="00473D64" w:rsidRPr="00AC495D" w:rsidRDefault="00473D64">
            <w:pPr>
              <w:pStyle w:val="Footer"/>
              <w:tabs>
                <w:tab w:val="clear" w:pos="4320"/>
                <w:tab w:val="clear" w:pos="8640"/>
              </w:tabs>
              <w:jc w:val="center"/>
              <w:rPr>
                <w:rFonts w:ascii="Times New Roman" w:hAnsi="Times New Roman"/>
                <w:color w:val="000000" w:themeColor="text1"/>
                <w:sz w:val="16"/>
                <w:szCs w:val="16"/>
              </w:rPr>
            </w:pPr>
          </w:p>
        </w:tc>
        <w:tc>
          <w:tcPr>
            <w:tcW w:w="3150" w:type="dxa"/>
          </w:tcPr>
          <w:p w14:paraId="7906DA49" w14:textId="77777777" w:rsidR="00BE2B7E" w:rsidRPr="00AC495D" w:rsidRDefault="00FE7BF9" w:rsidP="009B38C2">
            <w:pPr>
              <w:pStyle w:val="Footer"/>
              <w:tabs>
                <w:tab w:val="clear" w:pos="4320"/>
                <w:tab w:val="clear" w:pos="8640"/>
              </w:tabs>
              <w:jc w:val="both"/>
              <w:rPr>
                <w:rFonts w:ascii="Times New Roman" w:hAnsi="Times New Roman"/>
                <w:color w:val="000000" w:themeColor="text1"/>
                <w:sz w:val="16"/>
                <w:szCs w:val="16"/>
              </w:rPr>
            </w:pPr>
            <w:r w:rsidRPr="00AC495D">
              <w:rPr>
                <w:rFonts w:ascii="Times New Roman" w:hAnsi="Times New Roman"/>
                <w:color w:val="000000" w:themeColor="text1"/>
                <w:sz w:val="16"/>
                <w:szCs w:val="16"/>
              </w:rPr>
              <w:t>B</w:t>
            </w:r>
            <w:r w:rsidR="00BE2B7E" w:rsidRPr="00AC495D">
              <w:rPr>
                <w:rFonts w:ascii="Times New Roman" w:hAnsi="Times New Roman"/>
                <w:color w:val="000000" w:themeColor="text1"/>
                <w:sz w:val="16"/>
                <w:szCs w:val="16"/>
              </w:rPr>
              <w:t>y-product</w:t>
            </w:r>
            <w:r w:rsidRPr="00AC495D">
              <w:rPr>
                <w:rFonts w:ascii="Times New Roman" w:hAnsi="Times New Roman"/>
                <w:color w:val="000000" w:themeColor="text1"/>
                <w:sz w:val="16"/>
                <w:szCs w:val="16"/>
              </w:rPr>
              <w:t xml:space="preserve"> of drinking water disinfection needed to kill harmful organisms.</w:t>
            </w:r>
          </w:p>
          <w:p w14:paraId="3656B9AB" w14:textId="77777777" w:rsidR="00BE2B7E" w:rsidRPr="00AC495D" w:rsidRDefault="00BE2B7E">
            <w:pPr>
              <w:pStyle w:val="Footer"/>
              <w:tabs>
                <w:tab w:val="clear" w:pos="4320"/>
                <w:tab w:val="clear" w:pos="8640"/>
              </w:tabs>
              <w:jc w:val="center"/>
              <w:rPr>
                <w:rFonts w:ascii="Times New Roman" w:hAnsi="Times New Roman"/>
                <w:color w:val="000000" w:themeColor="text1"/>
                <w:sz w:val="16"/>
                <w:szCs w:val="16"/>
              </w:rPr>
            </w:pPr>
          </w:p>
        </w:tc>
      </w:tr>
      <w:tr w:rsidR="00AC495D" w:rsidRPr="00AC495D" w14:paraId="69ECDB15" w14:textId="77777777" w:rsidTr="001237AF">
        <w:trPr>
          <w:trHeight w:val="331"/>
        </w:trPr>
        <w:tc>
          <w:tcPr>
            <w:tcW w:w="1778" w:type="dxa"/>
          </w:tcPr>
          <w:p w14:paraId="4580CDB5" w14:textId="77777777" w:rsidR="0073377D" w:rsidRPr="00AC495D" w:rsidRDefault="0073377D" w:rsidP="009B38C2">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 xml:space="preserve">Total </w:t>
            </w:r>
          </w:p>
          <w:p w14:paraId="4EC1AE27" w14:textId="77777777" w:rsidR="0073377D" w:rsidRPr="00AC495D" w:rsidRDefault="0073377D" w:rsidP="009B38C2">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Haloacetic acids</w:t>
            </w:r>
          </w:p>
          <w:p w14:paraId="73971687" w14:textId="77777777" w:rsidR="0073377D" w:rsidRPr="00AC495D" w:rsidRDefault="0073377D" w:rsidP="009B38C2">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Baptist Home</w:t>
            </w:r>
          </w:p>
        </w:tc>
        <w:tc>
          <w:tcPr>
            <w:tcW w:w="945" w:type="dxa"/>
          </w:tcPr>
          <w:p w14:paraId="6D053B0D" w14:textId="77777777" w:rsidR="00310A31" w:rsidRPr="00AC495D" w:rsidRDefault="00310A31" w:rsidP="00310A31">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1Q No</w:t>
            </w:r>
          </w:p>
          <w:p w14:paraId="7CB745AC" w14:textId="77777777" w:rsidR="00310A31" w:rsidRPr="00AC495D" w:rsidRDefault="00310A31" w:rsidP="00310A31">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2Q No</w:t>
            </w:r>
          </w:p>
          <w:p w14:paraId="1DF8E3AD" w14:textId="77777777" w:rsidR="00310A31" w:rsidRPr="00AC495D" w:rsidRDefault="00310A31" w:rsidP="00310A31">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3Q No</w:t>
            </w:r>
          </w:p>
          <w:p w14:paraId="5AF0D87B" w14:textId="704337FD" w:rsidR="0073377D" w:rsidRPr="00AC495D" w:rsidRDefault="00310A31" w:rsidP="00310A31">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4Q No</w:t>
            </w:r>
          </w:p>
        </w:tc>
        <w:tc>
          <w:tcPr>
            <w:tcW w:w="1043" w:type="dxa"/>
          </w:tcPr>
          <w:p w14:paraId="7B2A2ECE" w14:textId="77777777" w:rsidR="0073377D" w:rsidRPr="00AC495D" w:rsidRDefault="0073377D" w:rsidP="006F7D0C">
            <w:pPr>
              <w:pStyle w:val="Footer"/>
              <w:tabs>
                <w:tab w:val="clear" w:pos="4320"/>
                <w:tab w:val="clear" w:pos="8640"/>
              </w:tabs>
              <w:rPr>
                <w:rFonts w:ascii="Times New Roman" w:hAnsi="Times New Roman"/>
                <w:color w:val="000000" w:themeColor="text1"/>
                <w:sz w:val="16"/>
                <w:szCs w:val="16"/>
              </w:rPr>
            </w:pPr>
            <w:r w:rsidRPr="00AC495D">
              <w:rPr>
                <w:rFonts w:ascii="Times New Roman" w:hAnsi="Times New Roman"/>
                <w:color w:val="000000" w:themeColor="text1"/>
                <w:sz w:val="16"/>
                <w:szCs w:val="16"/>
              </w:rPr>
              <w:t>Quarterly</w:t>
            </w:r>
          </w:p>
          <w:p w14:paraId="59BCE0BF" w14:textId="3E9F3651" w:rsidR="00310A31" w:rsidRPr="00AC495D" w:rsidRDefault="00310A31" w:rsidP="00FD01AF">
            <w:pPr>
              <w:pStyle w:val="Footer"/>
              <w:tabs>
                <w:tab w:val="clear" w:pos="4320"/>
                <w:tab w:val="clear" w:pos="8640"/>
              </w:tabs>
              <w:rPr>
                <w:rFonts w:ascii="Times New Roman" w:hAnsi="Times New Roman"/>
                <w:color w:val="000000" w:themeColor="text1"/>
                <w:sz w:val="16"/>
                <w:szCs w:val="16"/>
              </w:rPr>
            </w:pPr>
            <w:r w:rsidRPr="00AC495D">
              <w:rPr>
                <w:rFonts w:ascii="Times New Roman" w:hAnsi="Times New Roman"/>
                <w:color w:val="000000" w:themeColor="text1"/>
                <w:sz w:val="16"/>
                <w:szCs w:val="16"/>
              </w:rPr>
              <w:t>LRAA</w:t>
            </w:r>
            <w:r w:rsidR="00FD01AF" w:rsidRPr="00AC495D">
              <w:rPr>
                <w:rFonts w:ascii="Times New Roman" w:hAnsi="Times New Roman"/>
                <w:color w:val="000000" w:themeColor="text1"/>
                <w:sz w:val="16"/>
                <w:szCs w:val="16"/>
              </w:rPr>
              <w:t xml:space="preserve"> </w:t>
            </w:r>
            <w:r w:rsidRPr="00AC495D">
              <w:rPr>
                <w:rFonts w:ascii="Times New Roman" w:hAnsi="Times New Roman"/>
                <w:color w:val="000000" w:themeColor="text1"/>
                <w:sz w:val="16"/>
                <w:szCs w:val="16"/>
                <w:vertAlign w:val="superscript"/>
              </w:rPr>
              <w:t>(2)</w:t>
            </w:r>
          </w:p>
        </w:tc>
        <w:tc>
          <w:tcPr>
            <w:tcW w:w="1132" w:type="dxa"/>
          </w:tcPr>
          <w:p w14:paraId="0B182F65" w14:textId="77777777" w:rsidR="00E56051" w:rsidRPr="00AC495D" w:rsidRDefault="005161C7" w:rsidP="009B38C2">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25.4</w:t>
            </w:r>
          </w:p>
          <w:p w14:paraId="2A9B4E77" w14:textId="77777777" w:rsidR="005161C7" w:rsidRPr="00AC495D" w:rsidRDefault="005161C7" w:rsidP="009B38C2">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23.1</w:t>
            </w:r>
          </w:p>
          <w:p w14:paraId="4264A9FE" w14:textId="77777777" w:rsidR="005161C7" w:rsidRPr="00AC495D" w:rsidRDefault="005161C7" w:rsidP="009B38C2">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27.4</w:t>
            </w:r>
          </w:p>
          <w:p w14:paraId="66071168" w14:textId="6EA270D3" w:rsidR="005161C7" w:rsidRPr="00AC495D" w:rsidRDefault="005161C7" w:rsidP="009B38C2">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35.8</w:t>
            </w:r>
          </w:p>
        </w:tc>
        <w:tc>
          <w:tcPr>
            <w:tcW w:w="1230" w:type="dxa"/>
          </w:tcPr>
          <w:p w14:paraId="61002CDC" w14:textId="77777777" w:rsidR="0073377D" w:rsidRPr="00AC495D" w:rsidRDefault="0073377D" w:rsidP="006F7D0C">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ug/L</w:t>
            </w:r>
          </w:p>
        </w:tc>
        <w:tc>
          <w:tcPr>
            <w:tcW w:w="934" w:type="dxa"/>
          </w:tcPr>
          <w:p w14:paraId="13797044" w14:textId="77777777" w:rsidR="0073377D" w:rsidRPr="00AC495D" w:rsidRDefault="0073377D" w:rsidP="0073377D">
            <w:pPr>
              <w:jc w:val="center"/>
              <w:rPr>
                <w:color w:val="000000" w:themeColor="text1"/>
              </w:rPr>
            </w:pPr>
            <w:r w:rsidRPr="00AC495D">
              <w:rPr>
                <w:rFonts w:ascii="Times New Roman" w:hAnsi="Times New Roman"/>
                <w:color w:val="000000" w:themeColor="text1"/>
                <w:sz w:val="16"/>
                <w:szCs w:val="16"/>
              </w:rPr>
              <w:t>N/A</w:t>
            </w:r>
          </w:p>
        </w:tc>
        <w:tc>
          <w:tcPr>
            <w:tcW w:w="1488" w:type="dxa"/>
          </w:tcPr>
          <w:p w14:paraId="3F48C20F" w14:textId="77777777" w:rsidR="0073377D" w:rsidRPr="00AC495D" w:rsidRDefault="0073377D" w:rsidP="009B38C2">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60</w:t>
            </w:r>
          </w:p>
          <w:p w14:paraId="45FB0818" w14:textId="77777777" w:rsidR="0073377D" w:rsidRPr="00AC495D" w:rsidRDefault="0073377D" w:rsidP="009B38C2">
            <w:pPr>
              <w:pStyle w:val="Footer"/>
              <w:tabs>
                <w:tab w:val="clear" w:pos="4320"/>
                <w:tab w:val="clear" w:pos="8640"/>
              </w:tabs>
              <w:jc w:val="center"/>
              <w:rPr>
                <w:rFonts w:ascii="Times New Roman" w:hAnsi="Times New Roman"/>
                <w:color w:val="000000" w:themeColor="text1"/>
                <w:sz w:val="16"/>
                <w:szCs w:val="16"/>
              </w:rPr>
            </w:pPr>
          </w:p>
        </w:tc>
        <w:tc>
          <w:tcPr>
            <w:tcW w:w="3150" w:type="dxa"/>
          </w:tcPr>
          <w:p w14:paraId="1FDFAB43" w14:textId="77777777" w:rsidR="0073377D" w:rsidRPr="00AC495D" w:rsidRDefault="0073377D" w:rsidP="009B38C2">
            <w:pPr>
              <w:pStyle w:val="Footer"/>
              <w:tabs>
                <w:tab w:val="clear" w:pos="4320"/>
                <w:tab w:val="clear" w:pos="8640"/>
              </w:tabs>
              <w:rPr>
                <w:rFonts w:ascii="Times New Roman" w:hAnsi="Times New Roman"/>
                <w:color w:val="000000" w:themeColor="text1"/>
                <w:sz w:val="16"/>
                <w:szCs w:val="16"/>
              </w:rPr>
            </w:pPr>
            <w:r w:rsidRPr="00AC495D">
              <w:rPr>
                <w:rFonts w:ascii="Times New Roman" w:hAnsi="Times New Roman"/>
                <w:color w:val="000000" w:themeColor="text1"/>
                <w:sz w:val="16"/>
                <w:szCs w:val="16"/>
              </w:rPr>
              <w:t>By-product of drinking water disinfection needed to kill harmful organisms.</w:t>
            </w:r>
          </w:p>
        </w:tc>
      </w:tr>
      <w:tr w:rsidR="00AC495D" w:rsidRPr="00AC495D" w14:paraId="1A47608C" w14:textId="77777777" w:rsidTr="00143A53">
        <w:trPr>
          <w:trHeight w:val="800"/>
        </w:trPr>
        <w:tc>
          <w:tcPr>
            <w:tcW w:w="1778" w:type="dxa"/>
          </w:tcPr>
          <w:p w14:paraId="43702EF8" w14:textId="77777777" w:rsidR="0073377D" w:rsidRPr="00AC495D" w:rsidRDefault="0073377D" w:rsidP="00676C1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Total Trihalomethanes</w:t>
            </w:r>
          </w:p>
          <w:p w14:paraId="2AEA81FF" w14:textId="61433D91" w:rsidR="0073377D" w:rsidRPr="00AC495D" w:rsidRDefault="005161C7">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Northern Dutchess Hospital</w:t>
            </w:r>
          </w:p>
        </w:tc>
        <w:tc>
          <w:tcPr>
            <w:tcW w:w="945" w:type="dxa"/>
          </w:tcPr>
          <w:p w14:paraId="6B9B8188" w14:textId="77777777" w:rsidR="00310A31" w:rsidRPr="00AC495D" w:rsidRDefault="00310A31" w:rsidP="00310A31">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1Q No</w:t>
            </w:r>
          </w:p>
          <w:p w14:paraId="47C539E3" w14:textId="77777777" w:rsidR="00310A31" w:rsidRPr="00AC495D" w:rsidRDefault="00310A31" w:rsidP="00310A31">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2Q No</w:t>
            </w:r>
          </w:p>
          <w:p w14:paraId="744AA07D" w14:textId="77777777" w:rsidR="00310A31" w:rsidRPr="00AC495D" w:rsidRDefault="00310A31" w:rsidP="00310A31">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3Q No</w:t>
            </w:r>
          </w:p>
          <w:p w14:paraId="195FACD3" w14:textId="6DFBD23E" w:rsidR="0073377D" w:rsidRPr="00AC495D" w:rsidRDefault="00310A31" w:rsidP="00310A31">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4Q No</w:t>
            </w:r>
          </w:p>
        </w:tc>
        <w:tc>
          <w:tcPr>
            <w:tcW w:w="1043" w:type="dxa"/>
          </w:tcPr>
          <w:p w14:paraId="68EF976E" w14:textId="77777777" w:rsidR="0073377D" w:rsidRPr="00AC495D" w:rsidRDefault="0073377D" w:rsidP="006F7D0C">
            <w:pPr>
              <w:pStyle w:val="Footer"/>
              <w:tabs>
                <w:tab w:val="clear" w:pos="4320"/>
                <w:tab w:val="clear" w:pos="8640"/>
              </w:tabs>
              <w:rPr>
                <w:rFonts w:ascii="Times New Roman" w:hAnsi="Times New Roman"/>
                <w:color w:val="000000" w:themeColor="text1"/>
                <w:sz w:val="16"/>
                <w:szCs w:val="16"/>
              </w:rPr>
            </w:pPr>
            <w:r w:rsidRPr="00AC495D">
              <w:rPr>
                <w:rFonts w:ascii="Times New Roman" w:hAnsi="Times New Roman"/>
                <w:color w:val="000000" w:themeColor="text1"/>
                <w:sz w:val="16"/>
                <w:szCs w:val="16"/>
              </w:rPr>
              <w:t>Quarterly</w:t>
            </w:r>
          </w:p>
          <w:p w14:paraId="2154E261" w14:textId="7E6F90E9" w:rsidR="00310A31" w:rsidRPr="00AC495D" w:rsidRDefault="00310A31" w:rsidP="00FD01AF">
            <w:pPr>
              <w:pStyle w:val="Footer"/>
              <w:tabs>
                <w:tab w:val="clear" w:pos="4320"/>
                <w:tab w:val="clear" w:pos="8640"/>
              </w:tabs>
              <w:rPr>
                <w:rFonts w:ascii="Times New Roman" w:hAnsi="Times New Roman"/>
                <w:color w:val="000000" w:themeColor="text1"/>
                <w:sz w:val="16"/>
                <w:szCs w:val="16"/>
              </w:rPr>
            </w:pPr>
            <w:r w:rsidRPr="00AC495D">
              <w:rPr>
                <w:rFonts w:ascii="Times New Roman" w:hAnsi="Times New Roman"/>
                <w:color w:val="000000" w:themeColor="text1"/>
                <w:sz w:val="16"/>
                <w:szCs w:val="16"/>
              </w:rPr>
              <w:t>LRAA</w:t>
            </w:r>
            <w:r w:rsidR="00FD01AF" w:rsidRPr="00AC495D">
              <w:rPr>
                <w:rFonts w:ascii="Times New Roman" w:hAnsi="Times New Roman"/>
                <w:color w:val="000000" w:themeColor="text1"/>
                <w:sz w:val="16"/>
                <w:szCs w:val="16"/>
              </w:rPr>
              <w:t xml:space="preserve"> </w:t>
            </w:r>
            <w:r w:rsidRPr="00AC495D">
              <w:rPr>
                <w:rFonts w:ascii="Times New Roman" w:hAnsi="Times New Roman"/>
                <w:color w:val="000000" w:themeColor="text1"/>
                <w:sz w:val="16"/>
                <w:szCs w:val="16"/>
                <w:vertAlign w:val="superscript"/>
              </w:rPr>
              <w:t>(2)</w:t>
            </w:r>
          </w:p>
        </w:tc>
        <w:tc>
          <w:tcPr>
            <w:tcW w:w="1132" w:type="dxa"/>
          </w:tcPr>
          <w:p w14:paraId="11303EA9" w14:textId="77777777" w:rsidR="00E56051" w:rsidRPr="00AC495D" w:rsidRDefault="005161C7" w:rsidP="00310A31">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48.4</w:t>
            </w:r>
          </w:p>
          <w:p w14:paraId="53A74288" w14:textId="77777777" w:rsidR="005161C7" w:rsidRPr="00AC495D" w:rsidRDefault="005161C7" w:rsidP="00310A31">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52.0</w:t>
            </w:r>
          </w:p>
          <w:p w14:paraId="5698243E" w14:textId="77777777" w:rsidR="005161C7" w:rsidRPr="00AC495D" w:rsidRDefault="005161C7" w:rsidP="00310A31">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50.4</w:t>
            </w:r>
          </w:p>
          <w:p w14:paraId="5018E1C9" w14:textId="0D101821" w:rsidR="005161C7" w:rsidRPr="00AC495D" w:rsidRDefault="005161C7" w:rsidP="00310A31">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52.5</w:t>
            </w:r>
          </w:p>
        </w:tc>
        <w:tc>
          <w:tcPr>
            <w:tcW w:w="1230" w:type="dxa"/>
          </w:tcPr>
          <w:p w14:paraId="602358A3" w14:textId="77777777" w:rsidR="0073377D" w:rsidRPr="00AC495D" w:rsidRDefault="0073377D" w:rsidP="006F7D0C">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ug/L</w:t>
            </w:r>
          </w:p>
        </w:tc>
        <w:tc>
          <w:tcPr>
            <w:tcW w:w="934" w:type="dxa"/>
          </w:tcPr>
          <w:p w14:paraId="28DD6438" w14:textId="77777777" w:rsidR="0073377D" w:rsidRPr="00AC495D" w:rsidRDefault="0073377D" w:rsidP="0073377D">
            <w:pPr>
              <w:jc w:val="center"/>
              <w:rPr>
                <w:color w:val="000000" w:themeColor="text1"/>
              </w:rPr>
            </w:pPr>
            <w:r w:rsidRPr="00AC495D">
              <w:rPr>
                <w:rFonts w:ascii="Times New Roman" w:hAnsi="Times New Roman"/>
                <w:color w:val="000000" w:themeColor="text1"/>
                <w:sz w:val="16"/>
                <w:szCs w:val="16"/>
              </w:rPr>
              <w:t>N/A</w:t>
            </w:r>
          </w:p>
        </w:tc>
        <w:tc>
          <w:tcPr>
            <w:tcW w:w="1488" w:type="dxa"/>
          </w:tcPr>
          <w:p w14:paraId="0F8EA849" w14:textId="77777777" w:rsidR="0073377D" w:rsidRPr="00AC495D" w:rsidRDefault="0073377D" w:rsidP="006F7D0C">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80</w:t>
            </w:r>
          </w:p>
          <w:p w14:paraId="049F31CB" w14:textId="77777777" w:rsidR="0073377D" w:rsidRPr="00AC495D" w:rsidRDefault="0073377D" w:rsidP="006F7D0C">
            <w:pPr>
              <w:pStyle w:val="Footer"/>
              <w:tabs>
                <w:tab w:val="clear" w:pos="4320"/>
                <w:tab w:val="clear" w:pos="8640"/>
              </w:tabs>
              <w:jc w:val="center"/>
              <w:rPr>
                <w:rFonts w:ascii="Times New Roman" w:hAnsi="Times New Roman"/>
                <w:color w:val="000000" w:themeColor="text1"/>
                <w:sz w:val="16"/>
                <w:szCs w:val="16"/>
              </w:rPr>
            </w:pPr>
          </w:p>
        </w:tc>
        <w:tc>
          <w:tcPr>
            <w:tcW w:w="3150" w:type="dxa"/>
          </w:tcPr>
          <w:p w14:paraId="53128261" w14:textId="1B6C803C" w:rsidR="0073377D" w:rsidRPr="00AC495D" w:rsidRDefault="0073377D" w:rsidP="00310A31">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By-product of drinking water chlorination needed to kill harmful organisms. TTHMs are formed when source water contains large amounts of organic matter.</w:t>
            </w:r>
          </w:p>
        </w:tc>
      </w:tr>
      <w:tr w:rsidR="00AC495D" w:rsidRPr="00AC495D" w14:paraId="1818963D" w14:textId="77777777" w:rsidTr="001237AF">
        <w:trPr>
          <w:trHeight w:val="331"/>
        </w:trPr>
        <w:tc>
          <w:tcPr>
            <w:tcW w:w="1778" w:type="dxa"/>
          </w:tcPr>
          <w:p w14:paraId="221B8B42" w14:textId="77777777" w:rsidR="0073377D" w:rsidRPr="00AC495D" w:rsidRDefault="0073377D">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Total Trihalomethanes</w:t>
            </w:r>
          </w:p>
          <w:p w14:paraId="59C26241" w14:textId="77777777" w:rsidR="0073377D" w:rsidRPr="00AC495D" w:rsidRDefault="0073377D">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Baptist Home</w:t>
            </w:r>
          </w:p>
        </w:tc>
        <w:tc>
          <w:tcPr>
            <w:tcW w:w="945" w:type="dxa"/>
          </w:tcPr>
          <w:p w14:paraId="53F7DE98" w14:textId="77777777" w:rsidR="00310A31" w:rsidRPr="00AC495D" w:rsidRDefault="00310A31" w:rsidP="00310A31">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1Q No</w:t>
            </w:r>
          </w:p>
          <w:p w14:paraId="67234F00" w14:textId="77777777" w:rsidR="00310A31" w:rsidRPr="00AC495D" w:rsidRDefault="00310A31" w:rsidP="00310A31">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2Q No</w:t>
            </w:r>
          </w:p>
          <w:p w14:paraId="509A8E69" w14:textId="77777777" w:rsidR="00310A31" w:rsidRPr="00AC495D" w:rsidRDefault="00310A31" w:rsidP="00310A31">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3Q No</w:t>
            </w:r>
          </w:p>
          <w:p w14:paraId="086401A8" w14:textId="54564310" w:rsidR="0073377D" w:rsidRPr="00AC495D" w:rsidRDefault="00310A31" w:rsidP="00310A31">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4Q No</w:t>
            </w:r>
          </w:p>
        </w:tc>
        <w:tc>
          <w:tcPr>
            <w:tcW w:w="1043" w:type="dxa"/>
          </w:tcPr>
          <w:p w14:paraId="140117F4" w14:textId="77777777" w:rsidR="0073377D" w:rsidRPr="00AC495D" w:rsidRDefault="0073377D">
            <w:pPr>
              <w:pStyle w:val="Footer"/>
              <w:tabs>
                <w:tab w:val="clear" w:pos="4320"/>
                <w:tab w:val="clear" w:pos="8640"/>
              </w:tabs>
              <w:rPr>
                <w:rFonts w:ascii="Times New Roman" w:hAnsi="Times New Roman"/>
                <w:color w:val="000000" w:themeColor="text1"/>
                <w:sz w:val="16"/>
                <w:szCs w:val="16"/>
              </w:rPr>
            </w:pPr>
            <w:r w:rsidRPr="00AC495D">
              <w:rPr>
                <w:rFonts w:ascii="Times New Roman" w:hAnsi="Times New Roman"/>
                <w:color w:val="000000" w:themeColor="text1"/>
                <w:sz w:val="16"/>
                <w:szCs w:val="16"/>
              </w:rPr>
              <w:t>Quarterly</w:t>
            </w:r>
          </w:p>
          <w:p w14:paraId="1223F253" w14:textId="54135EAC" w:rsidR="00310A31" w:rsidRPr="00AC495D" w:rsidRDefault="00310A31" w:rsidP="00FD01AF">
            <w:pPr>
              <w:pStyle w:val="Footer"/>
              <w:tabs>
                <w:tab w:val="clear" w:pos="4320"/>
                <w:tab w:val="clear" w:pos="8640"/>
              </w:tabs>
              <w:rPr>
                <w:rFonts w:ascii="Times New Roman" w:hAnsi="Times New Roman"/>
                <w:color w:val="000000" w:themeColor="text1"/>
                <w:sz w:val="16"/>
                <w:szCs w:val="16"/>
              </w:rPr>
            </w:pPr>
            <w:r w:rsidRPr="00AC495D">
              <w:rPr>
                <w:rFonts w:ascii="Times New Roman" w:hAnsi="Times New Roman"/>
                <w:color w:val="000000" w:themeColor="text1"/>
                <w:sz w:val="16"/>
                <w:szCs w:val="16"/>
              </w:rPr>
              <w:t>LRAA</w:t>
            </w:r>
            <w:r w:rsidR="00FD01AF" w:rsidRPr="00AC495D">
              <w:rPr>
                <w:rFonts w:ascii="Times New Roman" w:hAnsi="Times New Roman"/>
                <w:color w:val="000000" w:themeColor="text1"/>
                <w:sz w:val="16"/>
                <w:szCs w:val="16"/>
              </w:rPr>
              <w:t xml:space="preserve"> </w:t>
            </w:r>
            <w:r w:rsidRPr="00AC495D">
              <w:rPr>
                <w:rFonts w:ascii="Times New Roman" w:hAnsi="Times New Roman"/>
                <w:color w:val="000000" w:themeColor="text1"/>
                <w:sz w:val="16"/>
                <w:szCs w:val="16"/>
                <w:vertAlign w:val="superscript"/>
              </w:rPr>
              <w:t>(2)</w:t>
            </w:r>
          </w:p>
        </w:tc>
        <w:tc>
          <w:tcPr>
            <w:tcW w:w="1132" w:type="dxa"/>
          </w:tcPr>
          <w:p w14:paraId="4FCE2E56" w14:textId="77777777" w:rsidR="00E56051" w:rsidRPr="00AC495D" w:rsidRDefault="005161C7" w:rsidP="00676C1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60.8</w:t>
            </w:r>
          </w:p>
          <w:p w14:paraId="65E59236" w14:textId="77777777" w:rsidR="005161C7" w:rsidRPr="00AC495D" w:rsidRDefault="005161C7" w:rsidP="00676C1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62.0</w:t>
            </w:r>
          </w:p>
          <w:p w14:paraId="4A87DB26" w14:textId="77777777" w:rsidR="005161C7" w:rsidRPr="00AC495D" w:rsidRDefault="005161C7" w:rsidP="00676C1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60.3</w:t>
            </w:r>
          </w:p>
          <w:p w14:paraId="234871F2" w14:textId="3C5D82CC" w:rsidR="005161C7" w:rsidRPr="00AC495D" w:rsidRDefault="005161C7" w:rsidP="00676C1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59.6</w:t>
            </w:r>
          </w:p>
        </w:tc>
        <w:tc>
          <w:tcPr>
            <w:tcW w:w="1230" w:type="dxa"/>
          </w:tcPr>
          <w:p w14:paraId="30212048" w14:textId="77777777" w:rsidR="0073377D" w:rsidRPr="00AC495D" w:rsidRDefault="0073377D">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ug/L</w:t>
            </w:r>
          </w:p>
        </w:tc>
        <w:tc>
          <w:tcPr>
            <w:tcW w:w="934" w:type="dxa"/>
          </w:tcPr>
          <w:p w14:paraId="138C063B" w14:textId="77777777" w:rsidR="0073377D" w:rsidRPr="00AC495D" w:rsidRDefault="0073377D" w:rsidP="0073377D">
            <w:pPr>
              <w:jc w:val="center"/>
              <w:rPr>
                <w:color w:val="000000" w:themeColor="text1"/>
              </w:rPr>
            </w:pPr>
            <w:r w:rsidRPr="00AC495D">
              <w:rPr>
                <w:rFonts w:ascii="Times New Roman" w:hAnsi="Times New Roman"/>
                <w:color w:val="000000" w:themeColor="text1"/>
                <w:sz w:val="16"/>
                <w:szCs w:val="16"/>
              </w:rPr>
              <w:t>N/A</w:t>
            </w:r>
          </w:p>
        </w:tc>
        <w:tc>
          <w:tcPr>
            <w:tcW w:w="1488" w:type="dxa"/>
          </w:tcPr>
          <w:p w14:paraId="0AAF667E" w14:textId="77777777" w:rsidR="0073377D" w:rsidRPr="00AC495D" w:rsidRDefault="0073377D">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80</w:t>
            </w:r>
          </w:p>
          <w:p w14:paraId="62486C05" w14:textId="77777777" w:rsidR="0073377D" w:rsidRPr="00AC495D" w:rsidRDefault="0073377D">
            <w:pPr>
              <w:pStyle w:val="Footer"/>
              <w:tabs>
                <w:tab w:val="clear" w:pos="4320"/>
                <w:tab w:val="clear" w:pos="8640"/>
              </w:tabs>
              <w:jc w:val="center"/>
              <w:rPr>
                <w:rFonts w:ascii="Times New Roman" w:hAnsi="Times New Roman"/>
                <w:color w:val="000000" w:themeColor="text1"/>
                <w:sz w:val="16"/>
                <w:szCs w:val="16"/>
              </w:rPr>
            </w:pPr>
          </w:p>
        </w:tc>
        <w:tc>
          <w:tcPr>
            <w:tcW w:w="3150" w:type="dxa"/>
          </w:tcPr>
          <w:p w14:paraId="4101652C" w14:textId="2C803EC3" w:rsidR="0073377D" w:rsidRPr="00AC495D" w:rsidRDefault="0073377D" w:rsidP="00310A31">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By-product of drinking water chlorination needed to kill harmful organisms. TTHMs are formed when source water contains large amounts of organic matter.</w:t>
            </w:r>
          </w:p>
        </w:tc>
      </w:tr>
      <w:tr w:rsidR="00AC495D" w:rsidRPr="00AC495D" w14:paraId="57703B59" w14:textId="77777777" w:rsidTr="001237AF">
        <w:trPr>
          <w:trHeight w:val="172"/>
        </w:trPr>
        <w:tc>
          <w:tcPr>
            <w:tcW w:w="1778" w:type="dxa"/>
          </w:tcPr>
          <w:p w14:paraId="15E2596D" w14:textId="77777777" w:rsidR="00676C10" w:rsidRPr="00AC495D" w:rsidRDefault="00676C1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 xml:space="preserve">Chlorine Residual </w:t>
            </w:r>
          </w:p>
        </w:tc>
        <w:tc>
          <w:tcPr>
            <w:tcW w:w="945" w:type="dxa"/>
          </w:tcPr>
          <w:p w14:paraId="0E6A06D7" w14:textId="77777777" w:rsidR="00676C10" w:rsidRPr="00AC495D" w:rsidRDefault="00676C1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No</w:t>
            </w:r>
          </w:p>
        </w:tc>
        <w:tc>
          <w:tcPr>
            <w:tcW w:w="1043" w:type="dxa"/>
          </w:tcPr>
          <w:p w14:paraId="77545277" w14:textId="77777777" w:rsidR="00676C10" w:rsidRPr="00AC495D" w:rsidRDefault="00676C10">
            <w:pPr>
              <w:pStyle w:val="Footer"/>
              <w:tabs>
                <w:tab w:val="clear" w:pos="4320"/>
                <w:tab w:val="clear" w:pos="8640"/>
              </w:tabs>
              <w:rPr>
                <w:rFonts w:ascii="Times New Roman" w:hAnsi="Times New Roman"/>
                <w:color w:val="000000" w:themeColor="text1"/>
                <w:sz w:val="16"/>
                <w:szCs w:val="16"/>
              </w:rPr>
            </w:pPr>
            <w:r w:rsidRPr="00AC495D">
              <w:rPr>
                <w:rFonts w:ascii="Times New Roman" w:hAnsi="Times New Roman"/>
                <w:color w:val="000000" w:themeColor="text1"/>
                <w:sz w:val="16"/>
                <w:szCs w:val="16"/>
              </w:rPr>
              <w:t>Continuous</w:t>
            </w:r>
          </w:p>
        </w:tc>
        <w:tc>
          <w:tcPr>
            <w:tcW w:w="1132" w:type="dxa"/>
          </w:tcPr>
          <w:p w14:paraId="4643AC40" w14:textId="77777777" w:rsidR="00676C10" w:rsidRPr="00AC495D" w:rsidRDefault="00676C10" w:rsidP="00A800C4">
            <w:pPr>
              <w:pStyle w:val="Footer"/>
              <w:tabs>
                <w:tab w:val="clear" w:pos="4320"/>
                <w:tab w:val="clear" w:pos="8640"/>
              </w:tabs>
              <w:rPr>
                <w:rFonts w:ascii="Times New Roman" w:hAnsi="Times New Roman"/>
                <w:color w:val="000000" w:themeColor="text1"/>
                <w:sz w:val="16"/>
                <w:szCs w:val="16"/>
              </w:rPr>
            </w:pPr>
            <w:r w:rsidRPr="00AC495D">
              <w:rPr>
                <w:rFonts w:ascii="Times New Roman" w:hAnsi="Times New Roman"/>
                <w:color w:val="000000" w:themeColor="text1"/>
                <w:sz w:val="16"/>
                <w:szCs w:val="16"/>
              </w:rPr>
              <w:t xml:space="preserve">       1.2</w:t>
            </w:r>
          </w:p>
        </w:tc>
        <w:tc>
          <w:tcPr>
            <w:tcW w:w="1230" w:type="dxa"/>
          </w:tcPr>
          <w:p w14:paraId="731C4098" w14:textId="77777777" w:rsidR="00676C10" w:rsidRPr="00AC495D" w:rsidRDefault="00676C1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mg/L</w:t>
            </w:r>
          </w:p>
        </w:tc>
        <w:tc>
          <w:tcPr>
            <w:tcW w:w="934" w:type="dxa"/>
          </w:tcPr>
          <w:p w14:paraId="16125916" w14:textId="77777777" w:rsidR="00676C10" w:rsidRPr="00AC495D" w:rsidRDefault="00676C1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N/A</w:t>
            </w:r>
          </w:p>
        </w:tc>
        <w:tc>
          <w:tcPr>
            <w:tcW w:w="1488" w:type="dxa"/>
          </w:tcPr>
          <w:p w14:paraId="1F6B2BC5" w14:textId="77777777" w:rsidR="00676C10" w:rsidRPr="00AC495D" w:rsidRDefault="00676C1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4.0</w:t>
            </w:r>
          </w:p>
        </w:tc>
        <w:tc>
          <w:tcPr>
            <w:tcW w:w="3150" w:type="dxa"/>
          </w:tcPr>
          <w:p w14:paraId="1A326C89" w14:textId="77777777" w:rsidR="00676C10" w:rsidRPr="00AC495D" w:rsidRDefault="00676C1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Water additive used to control microbes.</w:t>
            </w:r>
          </w:p>
        </w:tc>
      </w:tr>
      <w:tr w:rsidR="00AC495D" w:rsidRPr="00AC495D" w14:paraId="4FA451FE" w14:textId="77777777" w:rsidTr="001237AF">
        <w:trPr>
          <w:trHeight w:val="363"/>
        </w:trPr>
        <w:tc>
          <w:tcPr>
            <w:tcW w:w="1778" w:type="dxa"/>
          </w:tcPr>
          <w:p w14:paraId="40CC22AD" w14:textId="44A76829" w:rsidR="004671BB" w:rsidRPr="00AC495D" w:rsidRDefault="004671BB">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lastRenderedPageBreak/>
              <w:t>Lead</w:t>
            </w:r>
          </w:p>
        </w:tc>
        <w:tc>
          <w:tcPr>
            <w:tcW w:w="945" w:type="dxa"/>
          </w:tcPr>
          <w:p w14:paraId="725B10F3" w14:textId="5C6E8FC6" w:rsidR="004671BB" w:rsidRPr="00AC495D" w:rsidRDefault="004671BB">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No</w:t>
            </w:r>
          </w:p>
        </w:tc>
        <w:tc>
          <w:tcPr>
            <w:tcW w:w="1043" w:type="dxa"/>
          </w:tcPr>
          <w:p w14:paraId="4E097660" w14:textId="77777777" w:rsidR="004671BB" w:rsidRPr="00AC495D" w:rsidRDefault="004671BB" w:rsidP="004671BB">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9/16/20</w:t>
            </w:r>
          </w:p>
          <w:p w14:paraId="5C0F2295" w14:textId="77777777" w:rsidR="004671BB" w:rsidRPr="00AC495D" w:rsidRDefault="004671BB" w:rsidP="004671BB">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 xml:space="preserve">Thru </w:t>
            </w:r>
          </w:p>
          <w:p w14:paraId="2AA62CC5" w14:textId="4BAE8293" w:rsidR="004671BB" w:rsidRPr="00AC495D" w:rsidRDefault="004671BB" w:rsidP="004671BB">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9/17/20</w:t>
            </w:r>
          </w:p>
        </w:tc>
        <w:tc>
          <w:tcPr>
            <w:tcW w:w="1132" w:type="dxa"/>
          </w:tcPr>
          <w:p w14:paraId="435662C1" w14:textId="771E54EB" w:rsidR="004671BB" w:rsidRPr="00AC495D" w:rsidRDefault="004671BB">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1.7</w:t>
            </w:r>
            <w:r w:rsidR="007F0D2D" w:rsidRPr="00AC495D">
              <w:rPr>
                <w:rFonts w:ascii="Times New Roman" w:hAnsi="Times New Roman"/>
                <w:color w:val="000000" w:themeColor="text1"/>
                <w:sz w:val="16"/>
                <w:szCs w:val="16"/>
              </w:rPr>
              <w:t xml:space="preserve"> </w:t>
            </w:r>
            <w:r w:rsidR="007F0D2D" w:rsidRPr="00AC495D">
              <w:rPr>
                <w:rFonts w:ascii="Times New Roman" w:hAnsi="Times New Roman"/>
                <w:color w:val="000000" w:themeColor="text1"/>
                <w:sz w:val="16"/>
                <w:szCs w:val="16"/>
                <w:vertAlign w:val="superscript"/>
              </w:rPr>
              <w:t>(3)</w:t>
            </w:r>
          </w:p>
          <w:p w14:paraId="44104A06" w14:textId="27965885" w:rsidR="004671BB" w:rsidRPr="00AC495D" w:rsidRDefault="004671BB">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(ND-14.2)</w:t>
            </w:r>
          </w:p>
        </w:tc>
        <w:tc>
          <w:tcPr>
            <w:tcW w:w="1230" w:type="dxa"/>
          </w:tcPr>
          <w:p w14:paraId="3FF49475" w14:textId="2A6F7B39" w:rsidR="004671BB" w:rsidRPr="00AC495D" w:rsidRDefault="004671BB">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ug/L</w:t>
            </w:r>
          </w:p>
        </w:tc>
        <w:tc>
          <w:tcPr>
            <w:tcW w:w="934" w:type="dxa"/>
          </w:tcPr>
          <w:p w14:paraId="24F022E6" w14:textId="11D711FA" w:rsidR="004671BB" w:rsidRPr="00AC495D" w:rsidRDefault="004671BB">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0</w:t>
            </w:r>
          </w:p>
        </w:tc>
        <w:tc>
          <w:tcPr>
            <w:tcW w:w="1488" w:type="dxa"/>
          </w:tcPr>
          <w:p w14:paraId="2B779597" w14:textId="62695D6D" w:rsidR="004671BB" w:rsidRPr="00AC495D" w:rsidRDefault="004671BB">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AL=15</w:t>
            </w:r>
          </w:p>
        </w:tc>
        <w:tc>
          <w:tcPr>
            <w:tcW w:w="3150" w:type="dxa"/>
          </w:tcPr>
          <w:p w14:paraId="25B29900" w14:textId="4D09F092" w:rsidR="004671BB" w:rsidRPr="00AC495D" w:rsidRDefault="004671BB" w:rsidP="00EB66A6">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Corrosion of household plumbing systems; Erosion of natural deposits.</w:t>
            </w:r>
          </w:p>
        </w:tc>
      </w:tr>
      <w:tr w:rsidR="00AC495D" w:rsidRPr="00AC495D" w14:paraId="773E4113" w14:textId="77777777" w:rsidTr="001237AF">
        <w:trPr>
          <w:trHeight w:val="363"/>
        </w:trPr>
        <w:tc>
          <w:tcPr>
            <w:tcW w:w="1778" w:type="dxa"/>
          </w:tcPr>
          <w:p w14:paraId="79DB1D02" w14:textId="77777777" w:rsidR="00676C10" w:rsidRPr="00AC495D" w:rsidRDefault="00676C1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Copper</w:t>
            </w:r>
          </w:p>
        </w:tc>
        <w:tc>
          <w:tcPr>
            <w:tcW w:w="945" w:type="dxa"/>
          </w:tcPr>
          <w:p w14:paraId="798799C9" w14:textId="77777777" w:rsidR="00676C10" w:rsidRPr="00AC495D" w:rsidRDefault="00676C1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No</w:t>
            </w:r>
          </w:p>
        </w:tc>
        <w:tc>
          <w:tcPr>
            <w:tcW w:w="1043" w:type="dxa"/>
          </w:tcPr>
          <w:p w14:paraId="5B5F1CBE" w14:textId="37102430" w:rsidR="00676C10" w:rsidRPr="00AC495D" w:rsidRDefault="003B4979" w:rsidP="00E81AF8">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9</w:t>
            </w:r>
            <w:r w:rsidR="00676C10" w:rsidRPr="00AC495D">
              <w:rPr>
                <w:rFonts w:ascii="Times New Roman" w:hAnsi="Times New Roman"/>
                <w:color w:val="000000" w:themeColor="text1"/>
                <w:sz w:val="16"/>
                <w:szCs w:val="16"/>
              </w:rPr>
              <w:t>/</w:t>
            </w:r>
            <w:r w:rsidR="00E81AF8" w:rsidRPr="00AC495D">
              <w:rPr>
                <w:rFonts w:ascii="Times New Roman" w:hAnsi="Times New Roman"/>
                <w:color w:val="000000" w:themeColor="text1"/>
                <w:sz w:val="16"/>
                <w:szCs w:val="16"/>
              </w:rPr>
              <w:t>1</w:t>
            </w:r>
            <w:r w:rsidR="004671BB" w:rsidRPr="00AC495D">
              <w:rPr>
                <w:rFonts w:ascii="Times New Roman" w:hAnsi="Times New Roman"/>
                <w:color w:val="000000" w:themeColor="text1"/>
                <w:sz w:val="16"/>
                <w:szCs w:val="16"/>
              </w:rPr>
              <w:t>6/20</w:t>
            </w:r>
          </w:p>
          <w:p w14:paraId="54B13A11" w14:textId="77777777" w:rsidR="00E81AF8" w:rsidRPr="00AC495D" w:rsidRDefault="00E81AF8" w:rsidP="00E81AF8">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 xml:space="preserve">Thru </w:t>
            </w:r>
          </w:p>
          <w:p w14:paraId="6748B8CA" w14:textId="16D9EC65" w:rsidR="00E81AF8" w:rsidRPr="00AC495D" w:rsidRDefault="00E81AF8" w:rsidP="00290DFA">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9/1</w:t>
            </w:r>
            <w:r w:rsidR="004671BB" w:rsidRPr="00AC495D">
              <w:rPr>
                <w:rFonts w:ascii="Times New Roman" w:hAnsi="Times New Roman"/>
                <w:color w:val="000000" w:themeColor="text1"/>
                <w:sz w:val="16"/>
                <w:szCs w:val="16"/>
              </w:rPr>
              <w:t>7/20</w:t>
            </w:r>
          </w:p>
        </w:tc>
        <w:tc>
          <w:tcPr>
            <w:tcW w:w="1132" w:type="dxa"/>
          </w:tcPr>
          <w:p w14:paraId="0E2E7C8B" w14:textId="538C9A6C" w:rsidR="00676C10" w:rsidRPr="00AC495D" w:rsidRDefault="003B4979">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0.</w:t>
            </w:r>
            <w:r w:rsidR="004671BB" w:rsidRPr="00AC495D">
              <w:rPr>
                <w:rFonts w:ascii="Times New Roman" w:hAnsi="Times New Roman"/>
                <w:color w:val="000000" w:themeColor="text1"/>
                <w:sz w:val="16"/>
                <w:szCs w:val="16"/>
              </w:rPr>
              <w:t>1150</w:t>
            </w:r>
            <w:r w:rsidR="007F0D2D" w:rsidRPr="00AC495D">
              <w:rPr>
                <w:rFonts w:ascii="Times New Roman" w:hAnsi="Times New Roman"/>
                <w:color w:val="000000" w:themeColor="text1"/>
                <w:sz w:val="16"/>
                <w:szCs w:val="16"/>
              </w:rPr>
              <w:t xml:space="preserve"> </w:t>
            </w:r>
            <w:r w:rsidR="007F0D2D" w:rsidRPr="00AC495D">
              <w:rPr>
                <w:rFonts w:ascii="Times New Roman" w:hAnsi="Times New Roman"/>
                <w:color w:val="000000" w:themeColor="text1"/>
                <w:sz w:val="16"/>
                <w:szCs w:val="16"/>
                <w:vertAlign w:val="superscript"/>
              </w:rPr>
              <w:t>(4)</w:t>
            </w:r>
          </w:p>
          <w:p w14:paraId="3F412719" w14:textId="3B538A33" w:rsidR="00676C10" w:rsidRPr="00AC495D" w:rsidRDefault="00676C10" w:rsidP="00E81AF8">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w:t>
            </w:r>
            <w:r w:rsidR="004671BB" w:rsidRPr="00AC495D">
              <w:rPr>
                <w:rFonts w:ascii="Times New Roman" w:hAnsi="Times New Roman"/>
                <w:color w:val="000000" w:themeColor="text1"/>
                <w:sz w:val="16"/>
                <w:szCs w:val="16"/>
              </w:rPr>
              <w:t>0.0112</w:t>
            </w:r>
            <w:r w:rsidRPr="00AC495D">
              <w:rPr>
                <w:rFonts w:ascii="Times New Roman" w:hAnsi="Times New Roman"/>
                <w:color w:val="000000" w:themeColor="text1"/>
                <w:sz w:val="16"/>
                <w:szCs w:val="16"/>
              </w:rPr>
              <w:t>-0.</w:t>
            </w:r>
            <w:r w:rsidR="004671BB" w:rsidRPr="00AC495D">
              <w:rPr>
                <w:rFonts w:ascii="Times New Roman" w:hAnsi="Times New Roman"/>
                <w:color w:val="000000" w:themeColor="text1"/>
                <w:sz w:val="16"/>
                <w:szCs w:val="16"/>
              </w:rPr>
              <w:t>1690</w:t>
            </w:r>
            <w:r w:rsidR="00E81AF8" w:rsidRPr="00AC495D">
              <w:rPr>
                <w:rFonts w:ascii="Times New Roman" w:hAnsi="Times New Roman"/>
                <w:color w:val="000000" w:themeColor="text1"/>
                <w:sz w:val="16"/>
                <w:szCs w:val="16"/>
              </w:rPr>
              <w:t>)</w:t>
            </w:r>
          </w:p>
        </w:tc>
        <w:tc>
          <w:tcPr>
            <w:tcW w:w="1230" w:type="dxa"/>
          </w:tcPr>
          <w:p w14:paraId="3F868DA2" w14:textId="77777777" w:rsidR="00676C10" w:rsidRPr="00AC495D" w:rsidRDefault="00676C1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mg/L</w:t>
            </w:r>
          </w:p>
        </w:tc>
        <w:tc>
          <w:tcPr>
            <w:tcW w:w="934" w:type="dxa"/>
          </w:tcPr>
          <w:p w14:paraId="52860A0C" w14:textId="77777777" w:rsidR="00676C10" w:rsidRPr="00AC495D" w:rsidRDefault="00676C10">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1.3</w:t>
            </w:r>
          </w:p>
          <w:p w14:paraId="4B99056E" w14:textId="77777777" w:rsidR="00676C10" w:rsidRPr="00AC495D" w:rsidRDefault="00676C10">
            <w:pPr>
              <w:pStyle w:val="Footer"/>
              <w:tabs>
                <w:tab w:val="clear" w:pos="4320"/>
                <w:tab w:val="clear" w:pos="8640"/>
              </w:tabs>
              <w:jc w:val="center"/>
              <w:rPr>
                <w:rFonts w:ascii="Times New Roman" w:hAnsi="Times New Roman"/>
                <w:color w:val="000000" w:themeColor="text1"/>
                <w:sz w:val="16"/>
                <w:szCs w:val="16"/>
              </w:rPr>
            </w:pPr>
          </w:p>
        </w:tc>
        <w:tc>
          <w:tcPr>
            <w:tcW w:w="1488" w:type="dxa"/>
          </w:tcPr>
          <w:p w14:paraId="10764871" w14:textId="7B942F2F" w:rsidR="00676C10" w:rsidRPr="00AC495D" w:rsidRDefault="00676C10" w:rsidP="004671BB">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AL=1.3</w:t>
            </w:r>
          </w:p>
        </w:tc>
        <w:tc>
          <w:tcPr>
            <w:tcW w:w="3150" w:type="dxa"/>
          </w:tcPr>
          <w:p w14:paraId="2C8B98C2" w14:textId="77777777" w:rsidR="00676C10" w:rsidRPr="00AC495D" w:rsidRDefault="00676C10" w:rsidP="00EB66A6">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Corrosion of household plumbing systems; Erosion of natural deposits; Leaching from wood preservatives.</w:t>
            </w:r>
          </w:p>
        </w:tc>
      </w:tr>
      <w:tr w:rsidR="00AC495D" w:rsidRPr="00AC495D" w14:paraId="79EF4BA2" w14:textId="77777777" w:rsidTr="001237AF">
        <w:trPr>
          <w:trHeight w:val="363"/>
        </w:trPr>
        <w:tc>
          <w:tcPr>
            <w:tcW w:w="1778" w:type="dxa"/>
          </w:tcPr>
          <w:p w14:paraId="75966108" w14:textId="7C3C05E9" w:rsidR="007F0D2D" w:rsidRPr="00AC495D" w:rsidRDefault="007F0D2D">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Perfluorooctanoic acid</w:t>
            </w:r>
          </w:p>
          <w:p w14:paraId="76EB6944" w14:textId="700AFAEE" w:rsidR="007F0D2D" w:rsidRPr="00AC495D" w:rsidRDefault="007F0D2D">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(PFOA)</w:t>
            </w:r>
          </w:p>
        </w:tc>
        <w:tc>
          <w:tcPr>
            <w:tcW w:w="945" w:type="dxa"/>
          </w:tcPr>
          <w:p w14:paraId="4032486B" w14:textId="4AC81F8A" w:rsidR="007F0D2D" w:rsidRPr="00AC495D" w:rsidRDefault="007F0D2D">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No</w:t>
            </w:r>
          </w:p>
        </w:tc>
        <w:tc>
          <w:tcPr>
            <w:tcW w:w="1043" w:type="dxa"/>
          </w:tcPr>
          <w:p w14:paraId="624E34B3" w14:textId="6470256F" w:rsidR="007F0D2D" w:rsidRPr="00AC495D" w:rsidRDefault="00E56051" w:rsidP="00E81AF8">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2/2</w:t>
            </w:r>
            <w:r w:rsidR="00EC6BEC" w:rsidRPr="00AC495D">
              <w:rPr>
                <w:rFonts w:ascii="Times New Roman" w:hAnsi="Times New Roman"/>
                <w:color w:val="000000" w:themeColor="text1"/>
                <w:sz w:val="16"/>
                <w:szCs w:val="16"/>
              </w:rPr>
              <w:t>4</w:t>
            </w:r>
            <w:r w:rsidRPr="00AC495D">
              <w:rPr>
                <w:rFonts w:ascii="Times New Roman" w:hAnsi="Times New Roman"/>
                <w:color w:val="000000" w:themeColor="text1"/>
                <w:sz w:val="16"/>
                <w:szCs w:val="16"/>
              </w:rPr>
              <w:t>/2</w:t>
            </w:r>
            <w:r w:rsidR="00EC6BEC" w:rsidRPr="00AC495D">
              <w:rPr>
                <w:rFonts w:ascii="Times New Roman" w:hAnsi="Times New Roman"/>
                <w:color w:val="000000" w:themeColor="text1"/>
                <w:sz w:val="16"/>
                <w:szCs w:val="16"/>
              </w:rPr>
              <w:t>2</w:t>
            </w:r>
          </w:p>
          <w:p w14:paraId="27612FD4" w14:textId="429E1EB0" w:rsidR="00E56051" w:rsidRPr="00AC495D" w:rsidRDefault="00EC6BEC" w:rsidP="00E81AF8">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9/21/22</w:t>
            </w:r>
          </w:p>
          <w:p w14:paraId="64110E4E" w14:textId="3D5902AB" w:rsidR="00E56051" w:rsidRPr="00AC495D" w:rsidRDefault="00E56051" w:rsidP="00E81AF8">
            <w:pPr>
              <w:pStyle w:val="Footer"/>
              <w:tabs>
                <w:tab w:val="clear" w:pos="4320"/>
                <w:tab w:val="clear" w:pos="8640"/>
              </w:tabs>
              <w:jc w:val="center"/>
              <w:rPr>
                <w:rFonts w:ascii="Times New Roman" w:hAnsi="Times New Roman"/>
                <w:color w:val="000000" w:themeColor="text1"/>
                <w:sz w:val="16"/>
                <w:szCs w:val="16"/>
              </w:rPr>
            </w:pPr>
          </w:p>
        </w:tc>
        <w:tc>
          <w:tcPr>
            <w:tcW w:w="1132" w:type="dxa"/>
          </w:tcPr>
          <w:p w14:paraId="081A4D97" w14:textId="48FE74C8" w:rsidR="007F0D2D" w:rsidRPr="00AC495D" w:rsidRDefault="00EC6BEC">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3.42</w:t>
            </w:r>
          </w:p>
          <w:p w14:paraId="56B4D6F6" w14:textId="0F1DBFDF" w:rsidR="00E56051" w:rsidRPr="00AC495D" w:rsidRDefault="00EC6BEC">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2.02</w:t>
            </w:r>
          </w:p>
          <w:p w14:paraId="7D5EB394" w14:textId="64D2FBD0" w:rsidR="00E56051" w:rsidRPr="00AC495D" w:rsidRDefault="00E56051">
            <w:pPr>
              <w:pStyle w:val="Footer"/>
              <w:tabs>
                <w:tab w:val="clear" w:pos="4320"/>
                <w:tab w:val="clear" w:pos="8640"/>
              </w:tabs>
              <w:jc w:val="center"/>
              <w:rPr>
                <w:rFonts w:ascii="Times New Roman" w:hAnsi="Times New Roman"/>
                <w:color w:val="000000" w:themeColor="text1"/>
                <w:sz w:val="16"/>
                <w:szCs w:val="16"/>
              </w:rPr>
            </w:pPr>
          </w:p>
        </w:tc>
        <w:tc>
          <w:tcPr>
            <w:tcW w:w="1230" w:type="dxa"/>
          </w:tcPr>
          <w:p w14:paraId="351C2E86" w14:textId="0AD34811" w:rsidR="007F0D2D" w:rsidRPr="00AC495D" w:rsidRDefault="007F0D2D">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ng/L</w:t>
            </w:r>
          </w:p>
        </w:tc>
        <w:tc>
          <w:tcPr>
            <w:tcW w:w="934" w:type="dxa"/>
          </w:tcPr>
          <w:p w14:paraId="1531AAF7" w14:textId="3DFA2E51" w:rsidR="007F0D2D" w:rsidRPr="00AC495D" w:rsidRDefault="007F0D2D">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N/A</w:t>
            </w:r>
          </w:p>
        </w:tc>
        <w:tc>
          <w:tcPr>
            <w:tcW w:w="1488" w:type="dxa"/>
          </w:tcPr>
          <w:p w14:paraId="2D7888DE" w14:textId="79DCBDF9" w:rsidR="007F0D2D" w:rsidRPr="00AC495D" w:rsidRDefault="007F0D2D" w:rsidP="004671BB">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10</w:t>
            </w:r>
          </w:p>
        </w:tc>
        <w:tc>
          <w:tcPr>
            <w:tcW w:w="3150" w:type="dxa"/>
          </w:tcPr>
          <w:p w14:paraId="534B368E" w14:textId="77777777" w:rsidR="00BB0FDC" w:rsidRPr="00AC495D" w:rsidRDefault="00BB0FDC" w:rsidP="00BB0FDC">
            <w:pPr>
              <w:widowControl/>
              <w:jc w:val="center"/>
              <w:rPr>
                <w:rStyle w:val="fontstyle01"/>
                <w:color w:val="000000" w:themeColor="text1"/>
                <w:sz w:val="16"/>
                <w:szCs w:val="16"/>
              </w:rPr>
            </w:pPr>
            <w:r w:rsidRPr="00AC495D">
              <w:rPr>
                <w:rStyle w:val="fontstyle01"/>
                <w:color w:val="000000" w:themeColor="text1"/>
                <w:sz w:val="16"/>
                <w:szCs w:val="16"/>
              </w:rPr>
              <w:t>Released into the</w:t>
            </w:r>
          </w:p>
          <w:p w14:paraId="5C5C4F48" w14:textId="77777777" w:rsidR="00BB0FDC" w:rsidRPr="00AC495D" w:rsidRDefault="00BB0FDC" w:rsidP="00BB0FDC">
            <w:pPr>
              <w:widowControl/>
              <w:jc w:val="center"/>
              <w:rPr>
                <w:rStyle w:val="fontstyle01"/>
                <w:color w:val="000000" w:themeColor="text1"/>
                <w:sz w:val="16"/>
                <w:szCs w:val="16"/>
              </w:rPr>
            </w:pPr>
            <w:r w:rsidRPr="00AC495D">
              <w:rPr>
                <w:rStyle w:val="fontstyle01"/>
                <w:color w:val="000000" w:themeColor="text1"/>
                <w:sz w:val="16"/>
                <w:szCs w:val="16"/>
              </w:rPr>
              <w:t>environment from</w:t>
            </w:r>
          </w:p>
          <w:p w14:paraId="03C51A2E" w14:textId="582D4927" w:rsidR="00BB0FDC" w:rsidRPr="00AC495D" w:rsidRDefault="00BB0FDC" w:rsidP="00BB0FDC">
            <w:pPr>
              <w:widowControl/>
              <w:jc w:val="center"/>
              <w:rPr>
                <w:rFonts w:ascii="Times New Roman" w:hAnsi="Times New Roman"/>
                <w:color w:val="000000" w:themeColor="text1"/>
                <w:sz w:val="16"/>
                <w:szCs w:val="16"/>
              </w:rPr>
            </w:pPr>
            <w:r w:rsidRPr="00AC495D">
              <w:rPr>
                <w:rStyle w:val="fontstyle01"/>
                <w:color w:val="000000" w:themeColor="text1"/>
                <w:sz w:val="16"/>
                <w:szCs w:val="16"/>
              </w:rPr>
              <w:t>widespread use in</w:t>
            </w:r>
            <w:r w:rsidRPr="00AC495D">
              <w:rPr>
                <w:rFonts w:ascii="TimesNewRomanPSMT" w:hAnsi="TimesNewRomanPSMT"/>
                <w:color w:val="000000" w:themeColor="text1"/>
                <w:sz w:val="16"/>
                <w:szCs w:val="16"/>
              </w:rPr>
              <w:br/>
            </w:r>
            <w:r w:rsidRPr="00AC495D">
              <w:rPr>
                <w:rStyle w:val="fontstyle01"/>
                <w:color w:val="000000" w:themeColor="text1"/>
                <w:sz w:val="16"/>
                <w:szCs w:val="16"/>
              </w:rPr>
              <w:t>commercial and industrial</w:t>
            </w:r>
            <w:r w:rsidRPr="00AC495D">
              <w:rPr>
                <w:rFonts w:ascii="TimesNewRomanPSMT" w:hAnsi="TimesNewRomanPSMT"/>
                <w:color w:val="000000" w:themeColor="text1"/>
                <w:sz w:val="16"/>
                <w:szCs w:val="16"/>
              </w:rPr>
              <w:br/>
            </w:r>
            <w:r w:rsidRPr="00AC495D">
              <w:rPr>
                <w:rStyle w:val="fontstyle01"/>
                <w:color w:val="000000" w:themeColor="text1"/>
                <w:sz w:val="16"/>
                <w:szCs w:val="16"/>
              </w:rPr>
              <w:t>applications.</w:t>
            </w:r>
          </w:p>
          <w:p w14:paraId="04277CE7" w14:textId="77777777" w:rsidR="007F0D2D" w:rsidRPr="00AC495D" w:rsidRDefault="007F0D2D" w:rsidP="00EB66A6">
            <w:pPr>
              <w:pStyle w:val="Footer"/>
              <w:tabs>
                <w:tab w:val="clear" w:pos="4320"/>
                <w:tab w:val="clear" w:pos="8640"/>
              </w:tabs>
              <w:jc w:val="center"/>
              <w:rPr>
                <w:rFonts w:ascii="Times New Roman" w:hAnsi="Times New Roman"/>
                <w:color w:val="000000" w:themeColor="text1"/>
                <w:sz w:val="16"/>
                <w:szCs w:val="16"/>
              </w:rPr>
            </w:pPr>
          </w:p>
        </w:tc>
      </w:tr>
      <w:tr w:rsidR="00AC495D" w:rsidRPr="00AC495D" w14:paraId="42096E50" w14:textId="77777777" w:rsidTr="001237AF">
        <w:trPr>
          <w:trHeight w:val="363"/>
        </w:trPr>
        <w:tc>
          <w:tcPr>
            <w:tcW w:w="1778" w:type="dxa"/>
          </w:tcPr>
          <w:p w14:paraId="0A5C4E31" w14:textId="77777777" w:rsidR="00A25FD2" w:rsidRPr="00AC495D" w:rsidRDefault="007F0D2D" w:rsidP="007F0D2D">
            <w:pPr>
              <w:pStyle w:val="Footer"/>
              <w:tabs>
                <w:tab w:val="clear" w:pos="4320"/>
                <w:tab w:val="clear" w:pos="8640"/>
              </w:tabs>
              <w:jc w:val="center"/>
              <w:rPr>
                <w:rFonts w:ascii="Times New Roman" w:hAnsi="Times New Roman"/>
                <w:color w:val="000000" w:themeColor="text1"/>
                <w:sz w:val="16"/>
                <w:szCs w:val="16"/>
              </w:rPr>
            </w:pPr>
            <w:proofErr w:type="spellStart"/>
            <w:r w:rsidRPr="00AC495D">
              <w:rPr>
                <w:rFonts w:ascii="Times New Roman" w:hAnsi="Times New Roman"/>
                <w:color w:val="000000" w:themeColor="text1"/>
                <w:sz w:val="16"/>
                <w:szCs w:val="16"/>
              </w:rPr>
              <w:t>Perfluorooctane</w:t>
            </w:r>
            <w:proofErr w:type="spellEnd"/>
            <w:r w:rsidRPr="00AC495D">
              <w:rPr>
                <w:rFonts w:ascii="Times New Roman" w:hAnsi="Times New Roman"/>
                <w:color w:val="000000" w:themeColor="text1"/>
                <w:sz w:val="16"/>
                <w:szCs w:val="16"/>
              </w:rPr>
              <w:t xml:space="preserve"> sulfonate </w:t>
            </w:r>
            <w:r w:rsidR="00A25FD2" w:rsidRPr="00AC495D">
              <w:rPr>
                <w:rFonts w:ascii="Times New Roman" w:hAnsi="Times New Roman"/>
                <w:color w:val="000000" w:themeColor="text1"/>
                <w:sz w:val="16"/>
                <w:szCs w:val="16"/>
              </w:rPr>
              <w:t>acid</w:t>
            </w:r>
          </w:p>
          <w:p w14:paraId="79B5468B" w14:textId="034BB49B" w:rsidR="007F0D2D" w:rsidRPr="00AC495D" w:rsidRDefault="007F0D2D" w:rsidP="007F0D2D">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(PFOS)</w:t>
            </w:r>
          </w:p>
        </w:tc>
        <w:tc>
          <w:tcPr>
            <w:tcW w:w="945" w:type="dxa"/>
          </w:tcPr>
          <w:p w14:paraId="3A602A46" w14:textId="6CBBF931" w:rsidR="007F0D2D" w:rsidRPr="00AC495D" w:rsidRDefault="007F0D2D" w:rsidP="007F0D2D">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No</w:t>
            </w:r>
          </w:p>
        </w:tc>
        <w:tc>
          <w:tcPr>
            <w:tcW w:w="1043" w:type="dxa"/>
          </w:tcPr>
          <w:p w14:paraId="58014E95" w14:textId="77777777" w:rsidR="00EC6BEC" w:rsidRPr="00AC495D" w:rsidRDefault="00EC6BEC" w:rsidP="00EC6BEC">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2/24/22</w:t>
            </w:r>
          </w:p>
          <w:p w14:paraId="6D5D189B" w14:textId="77777777" w:rsidR="00EC6BEC" w:rsidRPr="00AC495D" w:rsidRDefault="00EC6BEC" w:rsidP="00EC6BEC">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9/21/22</w:t>
            </w:r>
          </w:p>
          <w:p w14:paraId="164288F0" w14:textId="10995326" w:rsidR="007F0D2D" w:rsidRPr="00AC495D" w:rsidRDefault="007F0D2D" w:rsidP="00E56051">
            <w:pPr>
              <w:pStyle w:val="Footer"/>
              <w:tabs>
                <w:tab w:val="clear" w:pos="4320"/>
                <w:tab w:val="clear" w:pos="8640"/>
              </w:tabs>
              <w:jc w:val="center"/>
              <w:rPr>
                <w:rFonts w:ascii="Times New Roman" w:hAnsi="Times New Roman"/>
                <w:color w:val="000000" w:themeColor="text1"/>
                <w:sz w:val="16"/>
                <w:szCs w:val="16"/>
              </w:rPr>
            </w:pPr>
          </w:p>
        </w:tc>
        <w:tc>
          <w:tcPr>
            <w:tcW w:w="1132" w:type="dxa"/>
          </w:tcPr>
          <w:p w14:paraId="73D1EF44" w14:textId="4E68ED53" w:rsidR="007F0D2D" w:rsidRPr="00AC495D" w:rsidRDefault="00EC6BEC" w:rsidP="007F0D2D">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1.51</w:t>
            </w:r>
          </w:p>
          <w:p w14:paraId="22B46C03" w14:textId="42C980F5" w:rsidR="00E56051" w:rsidRPr="00AC495D" w:rsidRDefault="00EC6BEC" w:rsidP="007F0D2D">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2.22</w:t>
            </w:r>
          </w:p>
          <w:p w14:paraId="118C19EF" w14:textId="65179AF7" w:rsidR="00E56051" w:rsidRPr="00AC495D" w:rsidRDefault="00E56051" w:rsidP="007F0D2D">
            <w:pPr>
              <w:pStyle w:val="Footer"/>
              <w:tabs>
                <w:tab w:val="clear" w:pos="4320"/>
                <w:tab w:val="clear" w:pos="8640"/>
              </w:tabs>
              <w:jc w:val="center"/>
              <w:rPr>
                <w:rFonts w:ascii="Times New Roman" w:hAnsi="Times New Roman"/>
                <w:color w:val="000000" w:themeColor="text1"/>
                <w:sz w:val="16"/>
                <w:szCs w:val="16"/>
              </w:rPr>
            </w:pPr>
          </w:p>
        </w:tc>
        <w:tc>
          <w:tcPr>
            <w:tcW w:w="1230" w:type="dxa"/>
          </w:tcPr>
          <w:p w14:paraId="46CBA8E3" w14:textId="7481945B" w:rsidR="007F0D2D" w:rsidRPr="00AC495D" w:rsidRDefault="007F0D2D" w:rsidP="007F0D2D">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ng/L</w:t>
            </w:r>
          </w:p>
        </w:tc>
        <w:tc>
          <w:tcPr>
            <w:tcW w:w="934" w:type="dxa"/>
          </w:tcPr>
          <w:p w14:paraId="0E1AD5C0" w14:textId="2A25549B" w:rsidR="007F0D2D" w:rsidRPr="00AC495D" w:rsidRDefault="007F0D2D" w:rsidP="007F0D2D">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N/A</w:t>
            </w:r>
          </w:p>
        </w:tc>
        <w:tc>
          <w:tcPr>
            <w:tcW w:w="1488" w:type="dxa"/>
          </w:tcPr>
          <w:p w14:paraId="3686CC97" w14:textId="752B875C" w:rsidR="007F0D2D" w:rsidRPr="00AC495D" w:rsidRDefault="007F0D2D" w:rsidP="007F0D2D">
            <w:pPr>
              <w:pStyle w:val="Footer"/>
              <w:tabs>
                <w:tab w:val="clear" w:pos="4320"/>
                <w:tab w:val="clear" w:pos="8640"/>
              </w:tabs>
              <w:jc w:val="center"/>
              <w:rPr>
                <w:rFonts w:ascii="Times New Roman" w:hAnsi="Times New Roman"/>
                <w:color w:val="000000" w:themeColor="text1"/>
                <w:sz w:val="16"/>
                <w:szCs w:val="16"/>
              </w:rPr>
            </w:pPr>
            <w:r w:rsidRPr="00AC495D">
              <w:rPr>
                <w:rFonts w:ascii="Times New Roman" w:hAnsi="Times New Roman"/>
                <w:color w:val="000000" w:themeColor="text1"/>
                <w:sz w:val="16"/>
                <w:szCs w:val="16"/>
              </w:rPr>
              <w:t>10</w:t>
            </w:r>
          </w:p>
        </w:tc>
        <w:tc>
          <w:tcPr>
            <w:tcW w:w="3150" w:type="dxa"/>
          </w:tcPr>
          <w:p w14:paraId="168F98E3" w14:textId="77777777" w:rsidR="00BB0FDC" w:rsidRPr="00AC495D" w:rsidRDefault="00BB0FDC" w:rsidP="00BB0FDC">
            <w:pPr>
              <w:widowControl/>
              <w:jc w:val="center"/>
              <w:rPr>
                <w:rStyle w:val="fontstyle01"/>
                <w:color w:val="000000" w:themeColor="text1"/>
                <w:sz w:val="16"/>
                <w:szCs w:val="16"/>
              </w:rPr>
            </w:pPr>
            <w:r w:rsidRPr="00AC495D">
              <w:rPr>
                <w:rStyle w:val="fontstyle01"/>
                <w:color w:val="000000" w:themeColor="text1"/>
                <w:sz w:val="16"/>
                <w:szCs w:val="16"/>
              </w:rPr>
              <w:t>Released into the</w:t>
            </w:r>
          </w:p>
          <w:p w14:paraId="1DE9078C" w14:textId="77777777" w:rsidR="00BB0FDC" w:rsidRPr="00AC495D" w:rsidRDefault="00BB0FDC" w:rsidP="00BB0FDC">
            <w:pPr>
              <w:widowControl/>
              <w:jc w:val="center"/>
              <w:rPr>
                <w:rStyle w:val="fontstyle01"/>
                <w:color w:val="000000" w:themeColor="text1"/>
                <w:sz w:val="16"/>
                <w:szCs w:val="16"/>
              </w:rPr>
            </w:pPr>
            <w:r w:rsidRPr="00AC495D">
              <w:rPr>
                <w:rStyle w:val="fontstyle01"/>
                <w:color w:val="000000" w:themeColor="text1"/>
                <w:sz w:val="16"/>
                <w:szCs w:val="16"/>
              </w:rPr>
              <w:t>environment from</w:t>
            </w:r>
          </w:p>
          <w:p w14:paraId="0FD3397D" w14:textId="77777777" w:rsidR="00BB0FDC" w:rsidRPr="00AC495D" w:rsidRDefault="00BB0FDC" w:rsidP="00BB0FDC">
            <w:pPr>
              <w:widowControl/>
              <w:jc w:val="center"/>
              <w:rPr>
                <w:rFonts w:ascii="Times New Roman" w:hAnsi="Times New Roman"/>
                <w:color w:val="000000" w:themeColor="text1"/>
                <w:sz w:val="16"/>
                <w:szCs w:val="16"/>
              </w:rPr>
            </w:pPr>
            <w:r w:rsidRPr="00AC495D">
              <w:rPr>
                <w:rStyle w:val="fontstyle01"/>
                <w:color w:val="000000" w:themeColor="text1"/>
                <w:sz w:val="16"/>
                <w:szCs w:val="16"/>
              </w:rPr>
              <w:t>widespread use in</w:t>
            </w:r>
            <w:r w:rsidRPr="00AC495D">
              <w:rPr>
                <w:rFonts w:ascii="TimesNewRomanPSMT" w:hAnsi="TimesNewRomanPSMT"/>
                <w:color w:val="000000" w:themeColor="text1"/>
                <w:sz w:val="16"/>
                <w:szCs w:val="16"/>
              </w:rPr>
              <w:br/>
            </w:r>
            <w:r w:rsidRPr="00AC495D">
              <w:rPr>
                <w:rStyle w:val="fontstyle01"/>
                <w:color w:val="000000" w:themeColor="text1"/>
                <w:sz w:val="16"/>
                <w:szCs w:val="16"/>
              </w:rPr>
              <w:t>commercial and industrial</w:t>
            </w:r>
            <w:r w:rsidRPr="00AC495D">
              <w:rPr>
                <w:rFonts w:ascii="TimesNewRomanPSMT" w:hAnsi="TimesNewRomanPSMT"/>
                <w:color w:val="000000" w:themeColor="text1"/>
                <w:sz w:val="16"/>
                <w:szCs w:val="16"/>
              </w:rPr>
              <w:br/>
            </w:r>
            <w:r w:rsidRPr="00AC495D">
              <w:rPr>
                <w:rStyle w:val="fontstyle01"/>
                <w:color w:val="000000" w:themeColor="text1"/>
                <w:sz w:val="16"/>
                <w:szCs w:val="16"/>
              </w:rPr>
              <w:t>applications.</w:t>
            </w:r>
          </w:p>
          <w:p w14:paraId="6C638C47" w14:textId="77777777" w:rsidR="007F0D2D" w:rsidRPr="00AC495D" w:rsidRDefault="007F0D2D" w:rsidP="007F0D2D">
            <w:pPr>
              <w:pStyle w:val="Footer"/>
              <w:tabs>
                <w:tab w:val="clear" w:pos="4320"/>
                <w:tab w:val="clear" w:pos="8640"/>
              </w:tabs>
              <w:jc w:val="center"/>
              <w:rPr>
                <w:rFonts w:ascii="Times New Roman" w:hAnsi="Times New Roman"/>
                <w:color w:val="000000" w:themeColor="text1"/>
                <w:sz w:val="16"/>
                <w:szCs w:val="16"/>
              </w:rPr>
            </w:pPr>
          </w:p>
        </w:tc>
      </w:tr>
    </w:tbl>
    <w:p w14:paraId="1299C43A" w14:textId="77777777" w:rsidR="002D0219" w:rsidRPr="00AC495D" w:rsidRDefault="002D0219" w:rsidP="002D0219">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color w:val="000000" w:themeColor="text1"/>
          <w:sz w:val="16"/>
          <w:szCs w:val="16"/>
        </w:rPr>
      </w:pPr>
    </w:p>
    <w:p w14:paraId="4DDBEF00" w14:textId="2F8A4363" w:rsidR="001237AF" w:rsidRPr="00AC495D" w:rsidRDefault="001237AF" w:rsidP="004A0CA0">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color w:val="000000" w:themeColor="text1"/>
          <w:sz w:val="16"/>
          <w:szCs w:val="16"/>
        </w:rPr>
      </w:pPr>
    </w:p>
    <w:p w14:paraId="6647F006" w14:textId="77777777" w:rsidR="00E17764" w:rsidRPr="00AC495D" w:rsidRDefault="00E17764" w:rsidP="004A0CA0">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color w:val="000000" w:themeColor="text1"/>
          <w:sz w:val="16"/>
          <w:szCs w:val="16"/>
        </w:rPr>
      </w:pPr>
    </w:p>
    <w:p w14:paraId="509C0ADB" w14:textId="77777777" w:rsidR="0076785C" w:rsidRPr="00AC495D" w:rsidRDefault="004A0CA0" w:rsidP="004A0CA0">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color w:val="000000" w:themeColor="text1"/>
          <w:sz w:val="16"/>
          <w:szCs w:val="16"/>
        </w:rPr>
      </w:pPr>
      <w:r w:rsidRPr="00AC495D">
        <w:rPr>
          <w:rFonts w:ascii="Times New Roman" w:hAnsi="Times New Roman"/>
          <w:color w:val="000000" w:themeColor="text1"/>
          <w:sz w:val="16"/>
          <w:szCs w:val="16"/>
        </w:rPr>
        <w:t xml:space="preserve">(1) </w:t>
      </w:r>
      <w:r w:rsidR="00BE2B7E" w:rsidRPr="00AC495D">
        <w:rPr>
          <w:rFonts w:ascii="Times New Roman" w:hAnsi="Times New Roman"/>
          <w:color w:val="000000" w:themeColor="text1"/>
          <w:sz w:val="16"/>
          <w:szCs w:val="16"/>
        </w:rPr>
        <w:t xml:space="preserve">Water containing more </w:t>
      </w:r>
      <w:r w:rsidR="00841D88" w:rsidRPr="00AC495D">
        <w:rPr>
          <w:rFonts w:ascii="Times New Roman" w:hAnsi="Times New Roman"/>
          <w:color w:val="000000" w:themeColor="text1"/>
          <w:sz w:val="16"/>
          <w:szCs w:val="16"/>
        </w:rPr>
        <w:t>than</w:t>
      </w:r>
      <w:r w:rsidR="00BE2B7E" w:rsidRPr="00AC495D">
        <w:rPr>
          <w:rFonts w:ascii="Times New Roman" w:hAnsi="Times New Roman"/>
          <w:color w:val="000000" w:themeColor="text1"/>
          <w:sz w:val="16"/>
          <w:szCs w:val="16"/>
        </w:rPr>
        <w:t xml:space="preserve"> 20 mg/l of sodium should not be used for drinking by people on severely restricted sodium </w:t>
      </w:r>
      <w:r w:rsidR="00C87421" w:rsidRPr="00AC495D">
        <w:rPr>
          <w:rFonts w:ascii="Times New Roman" w:hAnsi="Times New Roman"/>
          <w:color w:val="000000" w:themeColor="text1"/>
          <w:sz w:val="16"/>
          <w:szCs w:val="16"/>
        </w:rPr>
        <w:t>diets. Water containing more tha</w:t>
      </w:r>
      <w:r w:rsidR="00BE2B7E" w:rsidRPr="00AC495D">
        <w:rPr>
          <w:rFonts w:ascii="Times New Roman" w:hAnsi="Times New Roman"/>
          <w:color w:val="000000" w:themeColor="text1"/>
          <w:sz w:val="16"/>
          <w:szCs w:val="16"/>
        </w:rPr>
        <w:t>n</w:t>
      </w:r>
    </w:p>
    <w:p w14:paraId="05FC192C" w14:textId="77777777" w:rsidR="00BE2B7E" w:rsidRPr="00AC495D" w:rsidRDefault="0076785C" w:rsidP="0076785C">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color w:val="000000" w:themeColor="text1"/>
          <w:sz w:val="16"/>
          <w:szCs w:val="16"/>
        </w:rPr>
      </w:pPr>
      <w:r w:rsidRPr="00AC495D">
        <w:rPr>
          <w:rFonts w:ascii="Times New Roman" w:hAnsi="Times New Roman"/>
          <w:color w:val="000000" w:themeColor="text1"/>
          <w:sz w:val="16"/>
          <w:szCs w:val="16"/>
        </w:rPr>
        <w:t xml:space="preserve">        </w:t>
      </w:r>
      <w:r w:rsidR="00BE2B7E" w:rsidRPr="00AC495D">
        <w:rPr>
          <w:rFonts w:ascii="Times New Roman" w:hAnsi="Times New Roman"/>
          <w:color w:val="000000" w:themeColor="text1"/>
          <w:sz w:val="16"/>
          <w:szCs w:val="16"/>
        </w:rPr>
        <w:t>270 mg/l of sodium should not be used for drinking by people on moderately restricted sodium diets.</w:t>
      </w:r>
    </w:p>
    <w:p w14:paraId="3461D779" w14:textId="77777777" w:rsidR="002532BB" w:rsidRPr="00AC495D" w:rsidRDefault="002532BB" w:rsidP="002532BB">
      <w:pPr>
        <w:tabs>
          <w:tab w:val="left" w:pos="-90"/>
          <w:tab w:val="left" w:pos="90"/>
          <w:tab w:val="left" w:pos="2070"/>
          <w:tab w:val="left" w:pos="2160"/>
          <w:tab w:val="left" w:pos="3870"/>
          <w:tab w:val="left" w:pos="5670"/>
          <w:tab w:val="left" w:pos="7830"/>
          <w:tab w:val="left" w:pos="8550"/>
          <w:tab w:val="left" w:pos="9270"/>
        </w:tabs>
        <w:ind w:left="270"/>
        <w:jc w:val="both"/>
        <w:rPr>
          <w:rStyle w:val="footnoteref"/>
          <w:rFonts w:ascii="Times New Roman" w:hAnsi="Times New Roman"/>
          <w:color w:val="000000" w:themeColor="text1"/>
          <w:sz w:val="16"/>
          <w:szCs w:val="16"/>
        </w:rPr>
      </w:pPr>
    </w:p>
    <w:p w14:paraId="3A801239" w14:textId="77777777" w:rsidR="007F0D2D" w:rsidRPr="00AC495D" w:rsidRDefault="004A0CA0" w:rsidP="004A0CA0">
      <w:pPr>
        <w:tabs>
          <w:tab w:val="left" w:pos="-90"/>
          <w:tab w:val="left" w:pos="90"/>
          <w:tab w:val="left" w:pos="2070"/>
          <w:tab w:val="left" w:pos="2160"/>
          <w:tab w:val="left" w:pos="3870"/>
          <w:tab w:val="left" w:pos="5670"/>
          <w:tab w:val="left" w:pos="7830"/>
          <w:tab w:val="left" w:pos="8550"/>
          <w:tab w:val="left" w:pos="9270"/>
        </w:tabs>
        <w:ind w:left="270"/>
        <w:jc w:val="both"/>
        <w:rPr>
          <w:rStyle w:val="footnoteref"/>
          <w:rFonts w:ascii="Times New Roman" w:hAnsi="Times New Roman"/>
          <w:color w:val="000000" w:themeColor="text1"/>
          <w:sz w:val="16"/>
          <w:szCs w:val="16"/>
        </w:rPr>
      </w:pPr>
      <w:r w:rsidRPr="00AC495D">
        <w:rPr>
          <w:rStyle w:val="footnoteref"/>
          <w:rFonts w:ascii="Times New Roman" w:hAnsi="Times New Roman"/>
          <w:color w:val="000000" w:themeColor="text1"/>
          <w:sz w:val="16"/>
          <w:szCs w:val="16"/>
        </w:rPr>
        <w:t xml:space="preserve">(2) </w:t>
      </w:r>
      <w:r w:rsidR="00FE22C3" w:rsidRPr="00AC495D">
        <w:rPr>
          <w:rStyle w:val="footnoteref"/>
          <w:rFonts w:ascii="Times New Roman" w:hAnsi="Times New Roman"/>
          <w:color w:val="000000" w:themeColor="text1"/>
          <w:sz w:val="16"/>
          <w:szCs w:val="16"/>
        </w:rPr>
        <w:t>LRAA (Locational Running Annual average) An average of sample</w:t>
      </w:r>
      <w:r w:rsidR="00FD01AF" w:rsidRPr="00AC495D">
        <w:rPr>
          <w:rStyle w:val="footnoteref"/>
          <w:rFonts w:ascii="Times New Roman" w:hAnsi="Times New Roman"/>
          <w:color w:val="000000" w:themeColor="text1"/>
          <w:sz w:val="16"/>
          <w:szCs w:val="16"/>
        </w:rPr>
        <w:t xml:space="preserve"> analytical results during the previous four calendar quarters taken at a particular monitoring location.</w:t>
      </w:r>
    </w:p>
    <w:p w14:paraId="07527126" w14:textId="77777777" w:rsidR="007F0D2D" w:rsidRPr="00AC495D" w:rsidRDefault="007F0D2D" w:rsidP="004A0CA0">
      <w:pPr>
        <w:tabs>
          <w:tab w:val="left" w:pos="-90"/>
          <w:tab w:val="left" w:pos="90"/>
          <w:tab w:val="left" w:pos="2070"/>
          <w:tab w:val="left" w:pos="2160"/>
          <w:tab w:val="left" w:pos="3870"/>
          <w:tab w:val="left" w:pos="5670"/>
          <w:tab w:val="left" w:pos="7830"/>
          <w:tab w:val="left" w:pos="8550"/>
          <w:tab w:val="left" w:pos="9270"/>
        </w:tabs>
        <w:ind w:left="270"/>
        <w:jc w:val="both"/>
        <w:rPr>
          <w:rStyle w:val="footnoteref"/>
          <w:rFonts w:ascii="Times New Roman" w:hAnsi="Times New Roman"/>
          <w:color w:val="000000" w:themeColor="text1"/>
          <w:sz w:val="16"/>
          <w:szCs w:val="16"/>
        </w:rPr>
      </w:pPr>
    </w:p>
    <w:p w14:paraId="34949472" w14:textId="59262C29" w:rsidR="00FE22C3" w:rsidRPr="00AC495D" w:rsidRDefault="007F0D2D" w:rsidP="004A0CA0">
      <w:pPr>
        <w:tabs>
          <w:tab w:val="left" w:pos="-90"/>
          <w:tab w:val="left" w:pos="90"/>
          <w:tab w:val="left" w:pos="2070"/>
          <w:tab w:val="left" w:pos="2160"/>
          <w:tab w:val="left" w:pos="3870"/>
          <w:tab w:val="left" w:pos="5670"/>
          <w:tab w:val="left" w:pos="7830"/>
          <w:tab w:val="left" w:pos="8550"/>
          <w:tab w:val="left" w:pos="9270"/>
        </w:tabs>
        <w:ind w:left="270"/>
        <w:jc w:val="both"/>
        <w:rPr>
          <w:rStyle w:val="footnoteref"/>
          <w:rFonts w:ascii="Times New Roman" w:hAnsi="Times New Roman"/>
          <w:color w:val="000000" w:themeColor="text1"/>
          <w:sz w:val="16"/>
          <w:szCs w:val="16"/>
        </w:rPr>
      </w:pPr>
      <w:r w:rsidRPr="00AC495D">
        <w:rPr>
          <w:rStyle w:val="footnoteref"/>
          <w:rFonts w:ascii="Times New Roman" w:hAnsi="Times New Roman"/>
          <w:color w:val="000000" w:themeColor="text1"/>
          <w:sz w:val="16"/>
          <w:szCs w:val="16"/>
        </w:rPr>
        <w:t>(3)</w:t>
      </w:r>
      <w:r w:rsidR="00FE22C3" w:rsidRPr="00AC495D">
        <w:rPr>
          <w:rStyle w:val="footnoteref"/>
          <w:rFonts w:ascii="Times New Roman" w:hAnsi="Times New Roman"/>
          <w:color w:val="000000" w:themeColor="text1"/>
          <w:sz w:val="16"/>
          <w:szCs w:val="16"/>
        </w:rPr>
        <w:t xml:space="preserve"> </w:t>
      </w:r>
      <w:r w:rsidRPr="00AC495D">
        <w:rPr>
          <w:rFonts w:ascii="Times New Roman" w:hAnsi="Times New Roman"/>
          <w:color w:val="000000" w:themeColor="text1"/>
          <w:sz w:val="16"/>
          <w:szCs w:val="16"/>
        </w:rPr>
        <w:t>The level presented represents the 90th percentile of 20 sites tested. A percentile is a value on a scale of 100 that indicates the percent of a distribution that is equal to or below it.  The 90th percentile is equal to or greater than 90% of the lead values detected at your water system.  In this case, 20 samples were collected at your water system and the 90th percentile value was 1.7 ug/L. The action level for lead was not exceeded at any of the sites tested.</w:t>
      </w:r>
      <w:r w:rsidR="004A0CA0" w:rsidRPr="00AC495D">
        <w:rPr>
          <w:rStyle w:val="footnoteref"/>
          <w:rFonts w:ascii="Times New Roman" w:hAnsi="Times New Roman"/>
          <w:color w:val="000000" w:themeColor="text1"/>
          <w:sz w:val="16"/>
          <w:szCs w:val="16"/>
        </w:rPr>
        <w:t xml:space="preserve"> </w:t>
      </w:r>
    </w:p>
    <w:p w14:paraId="3CF2D8B6" w14:textId="6E5F4876" w:rsidR="005430FB" w:rsidRPr="00AC495D" w:rsidRDefault="004A0CA0" w:rsidP="005430FB">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color w:val="000000" w:themeColor="text1"/>
          <w:sz w:val="16"/>
          <w:szCs w:val="16"/>
        </w:rPr>
      </w:pPr>
      <w:r w:rsidRPr="00AC495D">
        <w:rPr>
          <w:rStyle w:val="footnoteref"/>
          <w:rFonts w:ascii="Times New Roman" w:hAnsi="Times New Roman"/>
          <w:color w:val="000000" w:themeColor="text1"/>
          <w:sz w:val="16"/>
          <w:szCs w:val="16"/>
        </w:rPr>
        <w:t xml:space="preserve">      </w:t>
      </w:r>
    </w:p>
    <w:p w14:paraId="0C71CBA2" w14:textId="4D4FEBF2" w:rsidR="005430FB" w:rsidRPr="00AC495D" w:rsidRDefault="004671BB" w:rsidP="004671BB">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color w:val="000000" w:themeColor="text1"/>
          <w:sz w:val="16"/>
          <w:szCs w:val="16"/>
        </w:rPr>
      </w:pPr>
      <w:r w:rsidRPr="00AC495D">
        <w:rPr>
          <w:rFonts w:ascii="Times New Roman" w:hAnsi="Times New Roman"/>
          <w:color w:val="000000" w:themeColor="text1"/>
          <w:sz w:val="16"/>
          <w:szCs w:val="16"/>
        </w:rPr>
        <w:t xml:space="preserve">(4) </w:t>
      </w:r>
      <w:r w:rsidR="005430FB" w:rsidRPr="00AC495D">
        <w:rPr>
          <w:rFonts w:ascii="Times New Roman" w:hAnsi="Times New Roman"/>
          <w:color w:val="000000" w:themeColor="text1"/>
          <w:sz w:val="16"/>
          <w:szCs w:val="16"/>
        </w:rPr>
        <w:t>The level presented represe</w:t>
      </w:r>
      <w:r w:rsidR="00164064" w:rsidRPr="00AC495D">
        <w:rPr>
          <w:rFonts w:ascii="Times New Roman" w:hAnsi="Times New Roman"/>
          <w:color w:val="000000" w:themeColor="text1"/>
          <w:sz w:val="16"/>
          <w:szCs w:val="16"/>
        </w:rPr>
        <w:t xml:space="preserve">nts the 90th percentile of </w:t>
      </w:r>
      <w:r w:rsidR="005430FB" w:rsidRPr="00AC495D">
        <w:rPr>
          <w:rFonts w:ascii="Times New Roman" w:hAnsi="Times New Roman"/>
          <w:color w:val="000000" w:themeColor="text1"/>
          <w:sz w:val="16"/>
          <w:szCs w:val="16"/>
        </w:rPr>
        <w:t>20 sites tested. A percentile is a value on a scale of 100 that indicates the percent of a distribution that is equal to or below it.  The 90th percentile is equal to or greater than 90% of the copper values detected at your water system.  In this case, 20</w:t>
      </w:r>
      <w:r w:rsidR="009A5D77" w:rsidRPr="00AC495D">
        <w:rPr>
          <w:rFonts w:ascii="Times New Roman" w:hAnsi="Times New Roman"/>
          <w:color w:val="000000" w:themeColor="text1"/>
          <w:sz w:val="16"/>
          <w:szCs w:val="16"/>
        </w:rPr>
        <w:t xml:space="preserve"> samples</w:t>
      </w:r>
      <w:r w:rsidR="005430FB" w:rsidRPr="00AC495D">
        <w:rPr>
          <w:rFonts w:ascii="Times New Roman" w:hAnsi="Times New Roman"/>
          <w:color w:val="000000" w:themeColor="text1"/>
          <w:sz w:val="16"/>
          <w:szCs w:val="16"/>
        </w:rPr>
        <w:t xml:space="preserve"> were collected at your water system and th</w:t>
      </w:r>
      <w:r w:rsidR="009A5D77" w:rsidRPr="00AC495D">
        <w:rPr>
          <w:rFonts w:ascii="Times New Roman" w:hAnsi="Times New Roman"/>
          <w:color w:val="000000" w:themeColor="text1"/>
          <w:sz w:val="16"/>
          <w:szCs w:val="16"/>
        </w:rPr>
        <w:t>e 90th percentile value</w:t>
      </w:r>
      <w:r w:rsidR="00380C04" w:rsidRPr="00AC495D">
        <w:rPr>
          <w:rFonts w:ascii="Times New Roman" w:hAnsi="Times New Roman"/>
          <w:color w:val="000000" w:themeColor="text1"/>
          <w:sz w:val="16"/>
          <w:szCs w:val="16"/>
        </w:rPr>
        <w:t xml:space="preserve"> was</w:t>
      </w:r>
      <w:r w:rsidR="002A7471" w:rsidRPr="00AC495D">
        <w:rPr>
          <w:rFonts w:ascii="Times New Roman" w:hAnsi="Times New Roman"/>
          <w:color w:val="000000" w:themeColor="text1"/>
          <w:sz w:val="16"/>
          <w:szCs w:val="16"/>
        </w:rPr>
        <w:t xml:space="preserve"> </w:t>
      </w:r>
      <w:r w:rsidR="00513ACA" w:rsidRPr="00AC495D">
        <w:rPr>
          <w:rFonts w:ascii="Times New Roman" w:hAnsi="Times New Roman"/>
          <w:color w:val="000000" w:themeColor="text1"/>
          <w:sz w:val="16"/>
          <w:szCs w:val="16"/>
        </w:rPr>
        <w:t>0.1</w:t>
      </w:r>
      <w:r w:rsidR="007F0D2D" w:rsidRPr="00AC495D">
        <w:rPr>
          <w:rFonts w:ascii="Times New Roman" w:hAnsi="Times New Roman"/>
          <w:color w:val="000000" w:themeColor="text1"/>
          <w:sz w:val="16"/>
          <w:szCs w:val="16"/>
        </w:rPr>
        <w:t>150</w:t>
      </w:r>
      <w:r w:rsidR="009A5D77" w:rsidRPr="00AC495D">
        <w:rPr>
          <w:rFonts w:ascii="Times New Roman" w:hAnsi="Times New Roman"/>
          <w:color w:val="000000" w:themeColor="text1"/>
          <w:sz w:val="16"/>
          <w:szCs w:val="16"/>
        </w:rPr>
        <w:t xml:space="preserve"> mg/L</w:t>
      </w:r>
      <w:r w:rsidR="005430FB" w:rsidRPr="00AC495D">
        <w:rPr>
          <w:rFonts w:ascii="Times New Roman" w:hAnsi="Times New Roman"/>
          <w:color w:val="000000" w:themeColor="text1"/>
          <w:sz w:val="16"/>
          <w:szCs w:val="16"/>
        </w:rPr>
        <w:t>. The action level for copper was not exceeded at any of the sites tested.</w:t>
      </w:r>
    </w:p>
    <w:p w14:paraId="0FB78278" w14:textId="70D005D2" w:rsidR="003D1690" w:rsidRPr="00AC495D" w:rsidRDefault="003D1690" w:rsidP="003D1690">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color w:val="000000" w:themeColor="text1"/>
          <w:sz w:val="16"/>
          <w:szCs w:val="16"/>
        </w:rPr>
      </w:pPr>
    </w:p>
    <w:p w14:paraId="777C3BDA" w14:textId="77777777" w:rsidR="00E17764" w:rsidRPr="00AC495D" w:rsidRDefault="00E17764" w:rsidP="003D1690">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color w:val="000000" w:themeColor="text1"/>
          <w:sz w:val="16"/>
          <w:szCs w:val="16"/>
        </w:rPr>
      </w:pPr>
    </w:p>
    <w:p w14:paraId="1FC39945" w14:textId="77777777" w:rsidR="00607779" w:rsidRPr="00AC495D" w:rsidRDefault="00607779" w:rsidP="00607779">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color w:val="000000" w:themeColor="text1"/>
          <w:sz w:val="16"/>
          <w:szCs w:val="16"/>
        </w:rPr>
      </w:pPr>
    </w:p>
    <w:p w14:paraId="6DACCE7B" w14:textId="77777777" w:rsidR="001F10BA" w:rsidRPr="00AC495D" w:rsidRDefault="001F10BA" w:rsidP="001F10B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themeColor="text1"/>
          <w:sz w:val="16"/>
          <w:szCs w:val="16"/>
        </w:rPr>
      </w:pPr>
      <w:r w:rsidRPr="00AC495D">
        <w:rPr>
          <w:rFonts w:ascii="Times New Roman" w:hAnsi="Times New Roman"/>
          <w:b/>
          <w:smallCaps/>
          <w:color w:val="000000" w:themeColor="text1"/>
          <w:sz w:val="16"/>
          <w:szCs w:val="16"/>
        </w:rPr>
        <w:t>Definitions:</w:t>
      </w:r>
    </w:p>
    <w:p w14:paraId="2484E897" w14:textId="77777777" w:rsidR="001F10BA" w:rsidRPr="00AC495D"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rFonts w:ascii="Times New Roman" w:hAnsi="Times New Roman"/>
          <w:color w:val="000000" w:themeColor="text1"/>
          <w:sz w:val="16"/>
          <w:szCs w:val="16"/>
        </w:rPr>
      </w:pPr>
      <w:r w:rsidRPr="00AC495D">
        <w:rPr>
          <w:rFonts w:ascii="Times New Roman" w:hAnsi="Times New Roman"/>
          <w:b/>
          <w:i/>
          <w:color w:val="000000" w:themeColor="text1"/>
          <w:sz w:val="16"/>
          <w:szCs w:val="16"/>
          <w:u w:val="single"/>
        </w:rPr>
        <w:t xml:space="preserve">Maximum Contaminant </w:t>
      </w:r>
      <w:proofErr w:type="gramStart"/>
      <w:r w:rsidRPr="00AC495D">
        <w:rPr>
          <w:rFonts w:ascii="Times New Roman" w:hAnsi="Times New Roman"/>
          <w:b/>
          <w:i/>
          <w:color w:val="000000" w:themeColor="text1"/>
          <w:sz w:val="16"/>
          <w:szCs w:val="16"/>
          <w:u w:val="single"/>
        </w:rPr>
        <w:t>Level</w:t>
      </w:r>
      <w:r w:rsidRPr="00AC495D">
        <w:rPr>
          <w:rFonts w:ascii="Times New Roman" w:hAnsi="Times New Roman"/>
          <w:b/>
          <w:color w:val="000000" w:themeColor="text1"/>
          <w:sz w:val="16"/>
          <w:szCs w:val="16"/>
          <w:u w:val="single"/>
        </w:rPr>
        <w:t xml:space="preserve">  </w:t>
      </w:r>
      <w:r w:rsidRPr="00AC495D">
        <w:rPr>
          <w:rFonts w:ascii="Times New Roman" w:hAnsi="Times New Roman"/>
          <w:color w:val="000000" w:themeColor="text1"/>
          <w:sz w:val="16"/>
          <w:szCs w:val="16"/>
          <w:u w:val="single"/>
        </w:rPr>
        <w:t>(</w:t>
      </w:r>
      <w:proofErr w:type="gramEnd"/>
      <w:r w:rsidRPr="00AC495D">
        <w:rPr>
          <w:rFonts w:ascii="Times New Roman" w:hAnsi="Times New Roman"/>
          <w:color w:val="000000" w:themeColor="text1"/>
          <w:sz w:val="16"/>
          <w:szCs w:val="16"/>
          <w:u w:val="single"/>
        </w:rPr>
        <w:t>MCL)</w:t>
      </w:r>
      <w:r w:rsidRPr="00AC495D">
        <w:rPr>
          <w:rFonts w:ascii="Times New Roman" w:hAnsi="Times New Roman"/>
          <w:color w:val="000000" w:themeColor="text1"/>
          <w:sz w:val="16"/>
          <w:szCs w:val="16"/>
        </w:rPr>
        <w:t>: The highest level of a contaminant that is allowed in drinking water.  MCLs are set as close to the MCLGs as feasible.</w:t>
      </w:r>
    </w:p>
    <w:p w14:paraId="4FA9CC89" w14:textId="77777777" w:rsidR="001F10BA" w:rsidRPr="00AC495D"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rFonts w:ascii="Times New Roman" w:hAnsi="Times New Roman"/>
          <w:color w:val="000000" w:themeColor="text1"/>
          <w:sz w:val="16"/>
          <w:szCs w:val="16"/>
        </w:rPr>
      </w:pPr>
      <w:r w:rsidRPr="00AC495D">
        <w:rPr>
          <w:rFonts w:ascii="Times New Roman" w:hAnsi="Times New Roman"/>
          <w:b/>
          <w:i/>
          <w:color w:val="000000" w:themeColor="text1"/>
          <w:sz w:val="16"/>
          <w:szCs w:val="16"/>
          <w:u w:val="single"/>
        </w:rPr>
        <w:t xml:space="preserve">Maximum Contaminant Level Goal </w:t>
      </w:r>
      <w:r w:rsidRPr="00AC495D">
        <w:rPr>
          <w:rFonts w:ascii="Times New Roman" w:hAnsi="Times New Roman"/>
          <w:color w:val="000000" w:themeColor="text1"/>
          <w:sz w:val="16"/>
          <w:szCs w:val="16"/>
          <w:u w:val="single"/>
        </w:rPr>
        <w:t>(MCLG)</w:t>
      </w:r>
      <w:r w:rsidRPr="00AC495D">
        <w:rPr>
          <w:rFonts w:ascii="Times New Roman" w:hAnsi="Times New Roman"/>
          <w:color w:val="000000" w:themeColor="text1"/>
          <w:sz w:val="16"/>
          <w:szCs w:val="16"/>
        </w:rPr>
        <w:t>:</w:t>
      </w:r>
      <w:r w:rsidRPr="00AC495D">
        <w:rPr>
          <w:rFonts w:ascii="Times New Roman" w:hAnsi="Times New Roman"/>
          <w:b/>
          <w:color w:val="000000" w:themeColor="text1"/>
          <w:sz w:val="16"/>
          <w:szCs w:val="16"/>
        </w:rPr>
        <w:t xml:space="preserve"> </w:t>
      </w:r>
      <w:r w:rsidRPr="00AC495D">
        <w:rPr>
          <w:rFonts w:ascii="Times New Roman" w:hAnsi="Times New Roman"/>
          <w:color w:val="000000" w:themeColor="text1"/>
          <w:sz w:val="16"/>
          <w:szCs w:val="16"/>
        </w:rPr>
        <w:t>The level of a contaminant in drinking water below which there is no known or expected risk to health.  MCLGs allow for a margin of safety.</w:t>
      </w:r>
    </w:p>
    <w:p w14:paraId="39D1312B" w14:textId="77777777" w:rsidR="001F10BA" w:rsidRPr="00AC495D"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rFonts w:ascii="Times New Roman" w:hAnsi="Times New Roman"/>
          <w:i/>
          <w:color w:val="000000" w:themeColor="text1"/>
          <w:sz w:val="16"/>
          <w:szCs w:val="16"/>
        </w:rPr>
      </w:pPr>
      <w:r w:rsidRPr="00AC495D">
        <w:rPr>
          <w:rFonts w:ascii="Times New Roman" w:hAnsi="Times New Roman"/>
          <w:b/>
          <w:i/>
          <w:color w:val="000000" w:themeColor="text1"/>
          <w:sz w:val="16"/>
          <w:szCs w:val="16"/>
          <w:u w:val="single"/>
        </w:rPr>
        <w:t xml:space="preserve">Action </w:t>
      </w:r>
      <w:proofErr w:type="gramStart"/>
      <w:r w:rsidRPr="00AC495D">
        <w:rPr>
          <w:rFonts w:ascii="Times New Roman" w:hAnsi="Times New Roman"/>
          <w:b/>
          <w:i/>
          <w:color w:val="000000" w:themeColor="text1"/>
          <w:sz w:val="16"/>
          <w:szCs w:val="16"/>
          <w:u w:val="single"/>
        </w:rPr>
        <w:t>Level</w:t>
      </w:r>
      <w:r w:rsidRPr="00AC495D">
        <w:rPr>
          <w:rFonts w:ascii="Times New Roman" w:hAnsi="Times New Roman"/>
          <w:b/>
          <w:color w:val="000000" w:themeColor="text1"/>
          <w:sz w:val="16"/>
          <w:szCs w:val="16"/>
          <w:u w:val="single"/>
        </w:rPr>
        <w:t xml:space="preserve">  </w:t>
      </w:r>
      <w:r w:rsidRPr="00AC495D">
        <w:rPr>
          <w:rFonts w:ascii="Times New Roman" w:hAnsi="Times New Roman"/>
          <w:color w:val="000000" w:themeColor="text1"/>
          <w:sz w:val="16"/>
          <w:szCs w:val="16"/>
          <w:u w:val="single"/>
        </w:rPr>
        <w:t>(</w:t>
      </w:r>
      <w:proofErr w:type="gramEnd"/>
      <w:r w:rsidRPr="00AC495D">
        <w:rPr>
          <w:rFonts w:ascii="Times New Roman" w:hAnsi="Times New Roman"/>
          <w:color w:val="000000" w:themeColor="text1"/>
          <w:sz w:val="16"/>
          <w:szCs w:val="16"/>
          <w:u w:val="single"/>
        </w:rPr>
        <w:t>AL)</w:t>
      </w:r>
      <w:r w:rsidRPr="00AC495D">
        <w:rPr>
          <w:rFonts w:ascii="Times New Roman" w:hAnsi="Times New Roman"/>
          <w:color w:val="000000" w:themeColor="text1"/>
          <w:sz w:val="16"/>
          <w:szCs w:val="16"/>
        </w:rPr>
        <w:t>: The concentration of a contaminant which, if exceeded, triggers treatment or other requirements which a water system must follow.</w:t>
      </w:r>
    </w:p>
    <w:p w14:paraId="1F2E9B78" w14:textId="77777777" w:rsidR="001F10BA" w:rsidRPr="00AC495D"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rFonts w:ascii="Times New Roman" w:hAnsi="Times New Roman"/>
          <w:color w:val="000000" w:themeColor="text1"/>
          <w:sz w:val="16"/>
          <w:szCs w:val="16"/>
        </w:rPr>
      </w:pPr>
      <w:r w:rsidRPr="00AC495D">
        <w:rPr>
          <w:rFonts w:ascii="Times New Roman" w:hAnsi="Times New Roman"/>
          <w:b/>
          <w:i/>
          <w:color w:val="000000" w:themeColor="text1"/>
          <w:sz w:val="16"/>
          <w:szCs w:val="16"/>
          <w:u w:val="single"/>
        </w:rPr>
        <w:t xml:space="preserve">Treatment Technique </w:t>
      </w:r>
      <w:r w:rsidRPr="00AC495D">
        <w:rPr>
          <w:rFonts w:ascii="Times New Roman" w:hAnsi="Times New Roman"/>
          <w:color w:val="000000" w:themeColor="text1"/>
          <w:sz w:val="16"/>
          <w:szCs w:val="16"/>
          <w:u w:val="single"/>
        </w:rPr>
        <w:t>(TT</w:t>
      </w:r>
      <w:r w:rsidRPr="00AC495D">
        <w:rPr>
          <w:rFonts w:ascii="Times New Roman" w:hAnsi="Times New Roman"/>
          <w:color w:val="000000" w:themeColor="text1"/>
          <w:sz w:val="16"/>
          <w:szCs w:val="16"/>
        </w:rPr>
        <w:t>): A required process intended to reduce the level of a contaminant in drinking water.</w:t>
      </w:r>
    </w:p>
    <w:p w14:paraId="68E623D9" w14:textId="77777777" w:rsidR="001F10BA" w:rsidRPr="00AC495D" w:rsidRDefault="001F10BA" w:rsidP="001F10B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themeColor="text1"/>
          <w:sz w:val="16"/>
          <w:szCs w:val="16"/>
        </w:rPr>
      </w:pPr>
      <w:r w:rsidRPr="00AC495D">
        <w:rPr>
          <w:rFonts w:ascii="Times New Roman" w:hAnsi="Times New Roman"/>
          <w:b/>
          <w:i/>
          <w:color w:val="000000" w:themeColor="text1"/>
          <w:sz w:val="16"/>
          <w:szCs w:val="16"/>
          <w:u w:val="single"/>
        </w:rPr>
        <w:t xml:space="preserve">Non-Detects </w:t>
      </w:r>
      <w:r w:rsidRPr="00AC495D">
        <w:rPr>
          <w:rFonts w:ascii="Times New Roman" w:hAnsi="Times New Roman"/>
          <w:color w:val="000000" w:themeColor="text1"/>
          <w:sz w:val="16"/>
          <w:szCs w:val="16"/>
          <w:u w:val="single"/>
        </w:rPr>
        <w:t>(ND</w:t>
      </w:r>
      <w:r w:rsidRPr="00AC495D">
        <w:rPr>
          <w:rFonts w:ascii="Times New Roman" w:hAnsi="Times New Roman"/>
          <w:color w:val="000000" w:themeColor="text1"/>
          <w:sz w:val="16"/>
          <w:szCs w:val="16"/>
        </w:rPr>
        <w:t>): Laboratory analysis indicates that the constituent is not present.</w:t>
      </w:r>
    </w:p>
    <w:p w14:paraId="435EBD9C" w14:textId="77777777" w:rsidR="001F10BA" w:rsidRPr="00AC495D"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rFonts w:ascii="Times New Roman" w:hAnsi="Times New Roman"/>
          <w:color w:val="000000" w:themeColor="text1"/>
          <w:sz w:val="16"/>
          <w:szCs w:val="16"/>
        </w:rPr>
      </w:pPr>
      <w:r w:rsidRPr="00AC495D">
        <w:rPr>
          <w:rFonts w:ascii="Times New Roman" w:hAnsi="Times New Roman"/>
          <w:b/>
          <w:i/>
          <w:color w:val="000000" w:themeColor="text1"/>
          <w:sz w:val="16"/>
          <w:szCs w:val="16"/>
          <w:u w:val="single"/>
        </w:rPr>
        <w:t xml:space="preserve">Nephelometric Turbidity Unit </w:t>
      </w:r>
      <w:r w:rsidRPr="00AC495D">
        <w:rPr>
          <w:rFonts w:ascii="Times New Roman" w:hAnsi="Times New Roman"/>
          <w:color w:val="000000" w:themeColor="text1"/>
          <w:sz w:val="16"/>
          <w:szCs w:val="16"/>
          <w:u w:val="single"/>
        </w:rPr>
        <w:t>(NTU)</w:t>
      </w:r>
      <w:r w:rsidRPr="00AC495D">
        <w:rPr>
          <w:rFonts w:ascii="Times New Roman" w:hAnsi="Times New Roman"/>
          <w:color w:val="000000" w:themeColor="text1"/>
          <w:sz w:val="16"/>
          <w:szCs w:val="16"/>
        </w:rPr>
        <w:t xml:space="preserve">: A measure of the clarity of water. Turbidity </w:t>
      </w:r>
      <w:proofErr w:type="gramStart"/>
      <w:r w:rsidRPr="00AC495D">
        <w:rPr>
          <w:rFonts w:ascii="Times New Roman" w:hAnsi="Times New Roman"/>
          <w:color w:val="000000" w:themeColor="text1"/>
          <w:sz w:val="16"/>
          <w:szCs w:val="16"/>
        </w:rPr>
        <w:t>in excess of</w:t>
      </w:r>
      <w:proofErr w:type="gramEnd"/>
      <w:r w:rsidRPr="00AC495D">
        <w:rPr>
          <w:rFonts w:ascii="Times New Roman" w:hAnsi="Times New Roman"/>
          <w:color w:val="000000" w:themeColor="text1"/>
          <w:sz w:val="16"/>
          <w:szCs w:val="16"/>
        </w:rPr>
        <w:t xml:space="preserve"> 5 NTU is just noticeable to the average person.</w:t>
      </w:r>
    </w:p>
    <w:p w14:paraId="1DFDBF10" w14:textId="77777777" w:rsidR="001F10BA" w:rsidRPr="00AC495D"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000000" w:themeColor="text1"/>
          <w:sz w:val="16"/>
          <w:szCs w:val="16"/>
        </w:rPr>
      </w:pPr>
      <w:r w:rsidRPr="00AC495D">
        <w:rPr>
          <w:rFonts w:ascii="Times New Roman" w:hAnsi="Times New Roman"/>
          <w:b/>
          <w:i/>
          <w:color w:val="000000" w:themeColor="text1"/>
          <w:sz w:val="16"/>
          <w:szCs w:val="16"/>
          <w:u w:val="single"/>
        </w:rPr>
        <w:t xml:space="preserve">Milligrams per liter </w:t>
      </w:r>
      <w:r w:rsidRPr="00AC495D">
        <w:rPr>
          <w:rFonts w:ascii="Times New Roman" w:hAnsi="Times New Roman"/>
          <w:color w:val="000000" w:themeColor="text1"/>
          <w:sz w:val="16"/>
          <w:szCs w:val="16"/>
          <w:u w:val="single"/>
        </w:rPr>
        <w:t>(mg/l)</w:t>
      </w:r>
      <w:r w:rsidRPr="00AC495D">
        <w:rPr>
          <w:rFonts w:ascii="Times New Roman" w:hAnsi="Times New Roman"/>
          <w:color w:val="000000" w:themeColor="text1"/>
          <w:sz w:val="16"/>
          <w:szCs w:val="16"/>
        </w:rPr>
        <w:t>: Corresponds to one part of liquid in one million parts of liquid (parts per million - ppm).</w:t>
      </w:r>
      <w:r w:rsidRPr="00AC495D">
        <w:rPr>
          <w:rFonts w:ascii="Times New Roman" w:hAnsi="Times New Roman"/>
          <w:i/>
          <w:color w:val="000000" w:themeColor="text1"/>
          <w:sz w:val="16"/>
          <w:szCs w:val="16"/>
        </w:rPr>
        <w:t xml:space="preserve">  </w:t>
      </w:r>
    </w:p>
    <w:p w14:paraId="4B4D77E2" w14:textId="0EC1C7A4" w:rsidR="001F10BA" w:rsidRPr="00AC495D"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000000" w:themeColor="text1"/>
          <w:sz w:val="16"/>
          <w:szCs w:val="16"/>
        </w:rPr>
      </w:pPr>
      <w:r w:rsidRPr="00AC495D">
        <w:rPr>
          <w:rFonts w:ascii="Times New Roman" w:hAnsi="Times New Roman"/>
          <w:b/>
          <w:i/>
          <w:color w:val="000000" w:themeColor="text1"/>
          <w:sz w:val="16"/>
          <w:szCs w:val="16"/>
          <w:u w:val="single"/>
        </w:rPr>
        <w:t xml:space="preserve">Micrograms per liter </w:t>
      </w:r>
      <w:r w:rsidRPr="00AC495D">
        <w:rPr>
          <w:rFonts w:ascii="Times New Roman" w:hAnsi="Times New Roman"/>
          <w:color w:val="000000" w:themeColor="text1"/>
          <w:sz w:val="16"/>
          <w:szCs w:val="16"/>
          <w:u w:val="single"/>
        </w:rPr>
        <w:t>(ug/l)</w:t>
      </w:r>
      <w:r w:rsidRPr="00AC495D">
        <w:rPr>
          <w:rFonts w:ascii="Times New Roman" w:hAnsi="Times New Roman"/>
          <w:color w:val="000000" w:themeColor="text1"/>
          <w:sz w:val="16"/>
          <w:szCs w:val="16"/>
        </w:rPr>
        <w:t>:</w:t>
      </w:r>
      <w:r w:rsidRPr="00AC495D">
        <w:rPr>
          <w:rFonts w:ascii="Times New Roman" w:hAnsi="Times New Roman"/>
          <w:i/>
          <w:color w:val="000000" w:themeColor="text1"/>
          <w:sz w:val="16"/>
          <w:szCs w:val="16"/>
        </w:rPr>
        <w:t xml:space="preserve"> </w:t>
      </w:r>
      <w:r w:rsidRPr="00AC495D">
        <w:rPr>
          <w:rFonts w:ascii="Times New Roman" w:hAnsi="Times New Roman"/>
          <w:color w:val="000000" w:themeColor="text1"/>
          <w:sz w:val="16"/>
          <w:szCs w:val="16"/>
        </w:rPr>
        <w:t>Corresponds to one part of liquid in one billion parts of liquid (parts per billion - ppb).</w:t>
      </w:r>
    </w:p>
    <w:p w14:paraId="03710C55" w14:textId="3883BAE3" w:rsidR="00BB0FDC" w:rsidRPr="00AC495D" w:rsidRDefault="00BB0FDC" w:rsidP="00BB0FD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000000" w:themeColor="text1"/>
          <w:sz w:val="16"/>
          <w:szCs w:val="16"/>
        </w:rPr>
      </w:pPr>
      <w:r w:rsidRPr="00AC495D">
        <w:rPr>
          <w:rFonts w:ascii="Times New Roman" w:hAnsi="Times New Roman"/>
          <w:b/>
          <w:i/>
          <w:color w:val="000000" w:themeColor="text1"/>
          <w:sz w:val="16"/>
          <w:szCs w:val="16"/>
          <w:u w:val="single"/>
        </w:rPr>
        <w:t xml:space="preserve">Nanograms per liter </w:t>
      </w:r>
      <w:r w:rsidRPr="00AC495D">
        <w:rPr>
          <w:rFonts w:ascii="Times New Roman" w:hAnsi="Times New Roman"/>
          <w:color w:val="000000" w:themeColor="text1"/>
          <w:sz w:val="16"/>
          <w:szCs w:val="16"/>
          <w:u w:val="single"/>
        </w:rPr>
        <w:t>(ng/l)</w:t>
      </w:r>
      <w:r w:rsidRPr="00AC495D">
        <w:rPr>
          <w:rFonts w:ascii="Times New Roman" w:hAnsi="Times New Roman"/>
          <w:color w:val="000000" w:themeColor="text1"/>
          <w:sz w:val="16"/>
          <w:szCs w:val="16"/>
        </w:rPr>
        <w:t>:</w:t>
      </w:r>
      <w:r w:rsidRPr="00AC495D">
        <w:rPr>
          <w:rFonts w:ascii="Times New Roman" w:hAnsi="Times New Roman"/>
          <w:i/>
          <w:color w:val="000000" w:themeColor="text1"/>
          <w:sz w:val="16"/>
          <w:szCs w:val="16"/>
        </w:rPr>
        <w:t xml:space="preserve"> </w:t>
      </w:r>
      <w:r w:rsidRPr="00AC495D">
        <w:rPr>
          <w:rFonts w:ascii="Times New Roman" w:hAnsi="Times New Roman"/>
          <w:color w:val="000000" w:themeColor="text1"/>
          <w:sz w:val="16"/>
          <w:szCs w:val="16"/>
        </w:rPr>
        <w:t xml:space="preserve">Corresponds to one part of liquid in one trillion parts of liquid (parts per </w:t>
      </w:r>
      <w:proofErr w:type="spellStart"/>
      <w:r w:rsidRPr="00AC495D">
        <w:rPr>
          <w:rFonts w:ascii="Times New Roman" w:hAnsi="Times New Roman"/>
          <w:color w:val="000000" w:themeColor="text1"/>
          <w:sz w:val="16"/>
          <w:szCs w:val="16"/>
        </w:rPr>
        <w:t>tillion</w:t>
      </w:r>
      <w:proofErr w:type="spellEnd"/>
      <w:r w:rsidRPr="00AC495D">
        <w:rPr>
          <w:rFonts w:ascii="Times New Roman" w:hAnsi="Times New Roman"/>
          <w:color w:val="000000" w:themeColor="text1"/>
          <w:sz w:val="16"/>
          <w:szCs w:val="16"/>
        </w:rPr>
        <w:t xml:space="preserve"> - ppt).</w:t>
      </w:r>
    </w:p>
    <w:p w14:paraId="3E534479" w14:textId="77777777" w:rsidR="001F10BA" w:rsidRPr="00AC495D"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000000" w:themeColor="text1"/>
          <w:sz w:val="16"/>
          <w:szCs w:val="16"/>
        </w:rPr>
      </w:pPr>
      <w:r w:rsidRPr="00AC495D">
        <w:rPr>
          <w:rFonts w:ascii="Times New Roman" w:hAnsi="Times New Roman"/>
          <w:b/>
          <w:i/>
          <w:color w:val="000000" w:themeColor="text1"/>
          <w:sz w:val="16"/>
          <w:szCs w:val="16"/>
          <w:u w:val="single"/>
        </w:rPr>
        <w:t xml:space="preserve">Picocuries per liter </w:t>
      </w:r>
      <w:r w:rsidRPr="00AC495D">
        <w:rPr>
          <w:rFonts w:ascii="Times New Roman" w:hAnsi="Times New Roman"/>
          <w:color w:val="000000" w:themeColor="text1"/>
          <w:sz w:val="16"/>
          <w:szCs w:val="16"/>
          <w:u w:val="single"/>
        </w:rPr>
        <w:t>(</w:t>
      </w:r>
      <w:proofErr w:type="spellStart"/>
      <w:r w:rsidRPr="00AC495D">
        <w:rPr>
          <w:rFonts w:ascii="Times New Roman" w:hAnsi="Times New Roman"/>
          <w:color w:val="000000" w:themeColor="text1"/>
          <w:sz w:val="16"/>
          <w:szCs w:val="16"/>
          <w:u w:val="single"/>
        </w:rPr>
        <w:t>pCi</w:t>
      </w:r>
      <w:proofErr w:type="spellEnd"/>
      <w:r w:rsidRPr="00AC495D">
        <w:rPr>
          <w:rFonts w:ascii="Times New Roman" w:hAnsi="Times New Roman"/>
          <w:color w:val="000000" w:themeColor="text1"/>
          <w:sz w:val="16"/>
          <w:szCs w:val="16"/>
          <w:u w:val="single"/>
        </w:rPr>
        <w:t>/L</w:t>
      </w:r>
      <w:r w:rsidRPr="00AC495D">
        <w:rPr>
          <w:rFonts w:ascii="Times New Roman" w:hAnsi="Times New Roman"/>
          <w:i/>
          <w:color w:val="000000" w:themeColor="text1"/>
          <w:sz w:val="16"/>
          <w:szCs w:val="16"/>
          <w:u w:val="single"/>
        </w:rPr>
        <w:t>)</w:t>
      </w:r>
      <w:r w:rsidRPr="00AC495D">
        <w:rPr>
          <w:rFonts w:ascii="Times New Roman" w:hAnsi="Times New Roman"/>
          <w:color w:val="000000" w:themeColor="text1"/>
          <w:sz w:val="16"/>
          <w:szCs w:val="16"/>
        </w:rPr>
        <w:t>:</w:t>
      </w:r>
      <w:r w:rsidRPr="00AC495D">
        <w:rPr>
          <w:rFonts w:ascii="Times New Roman" w:hAnsi="Times New Roman"/>
          <w:b/>
          <w:i/>
          <w:color w:val="000000" w:themeColor="text1"/>
          <w:sz w:val="16"/>
          <w:szCs w:val="16"/>
        </w:rPr>
        <w:t xml:space="preserve"> </w:t>
      </w:r>
      <w:r w:rsidRPr="00AC495D">
        <w:rPr>
          <w:rFonts w:ascii="Times New Roman" w:hAnsi="Times New Roman"/>
          <w:color w:val="000000" w:themeColor="text1"/>
          <w:sz w:val="16"/>
          <w:szCs w:val="16"/>
        </w:rPr>
        <w:t>A measure of the radioactivity in water.</w:t>
      </w:r>
    </w:p>
    <w:p w14:paraId="0E09A285" w14:textId="77777777" w:rsidR="0088573D" w:rsidRPr="00AC495D" w:rsidRDefault="0088573D" w:rsidP="0088573D">
      <w:pPr>
        <w:rPr>
          <w:color w:val="000000" w:themeColor="text1"/>
          <w:sz w:val="16"/>
          <w:szCs w:val="16"/>
        </w:rPr>
      </w:pPr>
      <w:r w:rsidRPr="00AC495D">
        <w:rPr>
          <w:b/>
          <w:i/>
          <w:color w:val="000000" w:themeColor="text1"/>
          <w:sz w:val="16"/>
          <w:szCs w:val="16"/>
          <w:u w:val="single"/>
        </w:rPr>
        <w:t>Maximum Residual Disinfectant Level (MRDL</w:t>
      </w:r>
      <w:r w:rsidRPr="00AC495D">
        <w:rPr>
          <w:b/>
          <w:i/>
          <w:color w:val="000000" w:themeColor="text1"/>
          <w:sz w:val="22"/>
          <w:u w:val="single"/>
        </w:rPr>
        <w:t>)</w:t>
      </w:r>
      <w:r w:rsidRPr="00AC495D">
        <w:rPr>
          <w:color w:val="000000" w:themeColor="text1"/>
          <w:sz w:val="22"/>
        </w:rPr>
        <w:t xml:space="preserve">: </w:t>
      </w:r>
      <w:r w:rsidRPr="00AC495D">
        <w:rPr>
          <w:color w:val="000000" w:themeColor="text1"/>
          <w:sz w:val="16"/>
          <w:szCs w:val="16"/>
        </w:rPr>
        <w:t>The highest level of a disinfectant allowed in drinking water.  There is convincing evidence that addition of a disinfectant is necessary for control of microbial contaminants.</w:t>
      </w:r>
    </w:p>
    <w:p w14:paraId="07230882" w14:textId="77777777" w:rsidR="0088573D" w:rsidRPr="00AC495D" w:rsidRDefault="0088573D" w:rsidP="0088573D">
      <w:pPr>
        <w:rPr>
          <w:color w:val="000000" w:themeColor="text1"/>
          <w:sz w:val="16"/>
          <w:szCs w:val="16"/>
        </w:rPr>
      </w:pPr>
      <w:r w:rsidRPr="00AC495D">
        <w:rPr>
          <w:b/>
          <w:i/>
          <w:color w:val="000000" w:themeColor="text1"/>
          <w:sz w:val="16"/>
          <w:szCs w:val="16"/>
          <w:u w:val="single"/>
        </w:rPr>
        <w:t>Maximum Residual Disinfectant Level Goal (MRDLG)</w:t>
      </w:r>
      <w:r w:rsidRPr="00AC495D">
        <w:rPr>
          <w:color w:val="000000" w:themeColor="text1"/>
          <w:sz w:val="16"/>
          <w:szCs w:val="16"/>
        </w:rPr>
        <w:t>: The level of a drinking water disinfectant below which there is no known or expected risk to health.  MRDLGs do not reflect the benefits of the use of disinfectants to control microbial contamination.</w:t>
      </w:r>
    </w:p>
    <w:p w14:paraId="49422F7E" w14:textId="77777777" w:rsidR="0088573D" w:rsidRPr="00AC495D" w:rsidRDefault="00204A58" w:rsidP="0088573D">
      <w:pPr>
        <w:rPr>
          <w:bCs/>
          <w:iCs/>
          <w:color w:val="000000" w:themeColor="text1"/>
          <w:sz w:val="16"/>
          <w:szCs w:val="16"/>
        </w:rPr>
      </w:pPr>
      <w:r w:rsidRPr="00AC495D">
        <w:rPr>
          <w:b/>
          <w:i/>
          <w:color w:val="000000" w:themeColor="text1"/>
          <w:sz w:val="16"/>
          <w:szCs w:val="16"/>
          <w:u w:val="single"/>
        </w:rPr>
        <w:t>Pt-Co:</w:t>
      </w:r>
      <w:r w:rsidRPr="00AC495D">
        <w:rPr>
          <w:bCs/>
          <w:iCs/>
          <w:color w:val="000000" w:themeColor="text1"/>
          <w:sz w:val="16"/>
          <w:szCs w:val="16"/>
        </w:rPr>
        <w:t xml:space="preserve"> platinum cobalt color standard.</w:t>
      </w:r>
    </w:p>
    <w:p w14:paraId="37251C75" w14:textId="77777777" w:rsidR="00204A58" w:rsidRPr="00AC495D" w:rsidRDefault="00204A58" w:rsidP="00204A58">
      <w:pPr>
        <w:rPr>
          <w:bCs/>
          <w:iCs/>
          <w:color w:val="000000" w:themeColor="text1"/>
          <w:sz w:val="16"/>
          <w:szCs w:val="16"/>
        </w:rPr>
      </w:pPr>
      <w:r w:rsidRPr="00AC495D">
        <w:rPr>
          <w:b/>
          <w:i/>
          <w:color w:val="000000" w:themeColor="text1"/>
          <w:sz w:val="16"/>
          <w:szCs w:val="16"/>
          <w:u w:val="single"/>
        </w:rPr>
        <w:t>TON:</w:t>
      </w:r>
      <w:r w:rsidRPr="00AC495D">
        <w:rPr>
          <w:bCs/>
          <w:iCs/>
          <w:color w:val="000000" w:themeColor="text1"/>
          <w:sz w:val="16"/>
          <w:szCs w:val="16"/>
        </w:rPr>
        <w:t xml:space="preserve"> threshold odor number.</w:t>
      </w:r>
    </w:p>
    <w:p w14:paraId="0562CB0E" w14:textId="77777777" w:rsidR="00204A58" w:rsidRPr="00AC495D" w:rsidRDefault="00204A58" w:rsidP="0088573D">
      <w:pPr>
        <w:rPr>
          <w:color w:val="000000" w:themeColor="text1"/>
          <w:sz w:val="16"/>
          <w:szCs w:val="16"/>
        </w:rPr>
      </w:pPr>
    </w:p>
    <w:p w14:paraId="0F113689" w14:textId="77777777" w:rsidR="00BE2B7E" w:rsidRPr="00AC495D" w:rsidRDefault="00BE2B7E">
      <w:pPr>
        <w:pStyle w:val="Heading8"/>
        <w:keepLines/>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mallCaps/>
          <w:color w:val="000000" w:themeColor="text1"/>
          <w:sz w:val="16"/>
          <w:szCs w:val="16"/>
          <w:u w:val="single"/>
        </w:rPr>
      </w:pPr>
      <w:r w:rsidRPr="00AC495D">
        <w:rPr>
          <w:smallCaps/>
          <w:color w:val="000000" w:themeColor="text1"/>
          <w:sz w:val="16"/>
          <w:szCs w:val="16"/>
          <w:u w:val="single"/>
        </w:rPr>
        <w:t>What does this information mean?</w:t>
      </w:r>
    </w:p>
    <w:p w14:paraId="13081561" w14:textId="0511CB19" w:rsidR="00E17764" w:rsidRPr="00AC495D" w:rsidRDefault="00E17764" w:rsidP="00E17764">
      <w:pPr>
        <w:jc w:val="both"/>
        <w:rPr>
          <w:rFonts w:ascii="Times New Roman" w:hAnsi="Times New Roman"/>
          <w:color w:val="000000" w:themeColor="text1"/>
          <w:sz w:val="16"/>
          <w:szCs w:val="16"/>
        </w:rPr>
      </w:pPr>
      <w:r w:rsidRPr="00AC495D">
        <w:rPr>
          <w:rFonts w:ascii="Times New Roman" w:hAnsi="Times New Roman"/>
          <w:color w:val="000000" w:themeColor="text1"/>
          <w:sz w:val="16"/>
          <w:szCs w:val="16"/>
        </w:rPr>
        <w:t>As you can see by the table, our system had no violations.  We have learned through our testing that some contaminants have been detected; however, these contaminants were detected below the level allowed by the State.</w:t>
      </w:r>
    </w:p>
    <w:p w14:paraId="0DFAE634" w14:textId="6CCF34CB" w:rsidR="00080164" w:rsidRPr="00AC495D" w:rsidRDefault="00973A14" w:rsidP="00B06F6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jc w:val="both"/>
        <w:rPr>
          <w:rFonts w:ascii="Times New Roman" w:hAnsi="Times New Roman"/>
          <w:color w:val="000000" w:themeColor="text1"/>
          <w:sz w:val="16"/>
          <w:szCs w:val="16"/>
        </w:rPr>
      </w:pPr>
      <w:r w:rsidRPr="00AC495D">
        <w:rPr>
          <w:rFonts w:ascii="Times New Roman" w:hAnsi="Times New Roman"/>
          <w:color w:val="000000" w:themeColor="text1"/>
          <w:sz w:val="16"/>
          <w:szCs w:val="16"/>
        </w:rPr>
        <w:t xml:space="preserve"> </w:t>
      </w:r>
    </w:p>
    <w:p w14:paraId="2ACB4C01" w14:textId="77777777" w:rsidR="002F15A4" w:rsidRPr="00AC495D" w:rsidRDefault="002F15A4" w:rsidP="00080164">
      <w:pPr>
        <w:pStyle w:val="Heading8"/>
        <w:rPr>
          <w:bCs/>
          <w:smallCaps/>
          <w:color w:val="000000" w:themeColor="text1"/>
          <w:sz w:val="16"/>
          <w:u w:val="single"/>
        </w:rPr>
      </w:pPr>
      <w:r w:rsidRPr="00AC495D">
        <w:rPr>
          <w:bCs/>
          <w:smallCaps/>
          <w:color w:val="000000" w:themeColor="text1"/>
          <w:sz w:val="16"/>
          <w:u w:val="single"/>
        </w:rPr>
        <w:t>We are required to present the following information on lead in drinking water.</w:t>
      </w:r>
    </w:p>
    <w:p w14:paraId="14A154CE" w14:textId="438A1D20" w:rsidR="004A6F54" w:rsidRPr="00AC495D" w:rsidRDefault="004A6F54" w:rsidP="004A6F5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28" w:lineRule="auto"/>
        <w:jc w:val="both"/>
        <w:rPr>
          <w:rFonts w:ascii="Times New Roman" w:hAnsi="Times New Roman"/>
          <w:color w:val="000000" w:themeColor="text1"/>
          <w:sz w:val="16"/>
          <w:szCs w:val="16"/>
        </w:rPr>
      </w:pPr>
      <w:r w:rsidRPr="00AC495D">
        <w:rPr>
          <w:rFonts w:ascii="Times New Roman" w:eastAsia="Lucida Sans Unicode" w:hAnsi="Times New Roman"/>
          <w:color w:val="000000" w:themeColor="text1"/>
          <w:kern w:val="1"/>
          <w:sz w:val="16"/>
          <w:szCs w:val="16"/>
        </w:rPr>
        <w:t xml:space="preserve">Lead can cause serious health problems, especially for pregnant women and young children.  Lead in drinking water is primarily from materials and components associated with service lines and home plumbing.  Rhinebeck Village Water is responsible for providing high quality drinking water and removing lead pipes but cannot control the variety of materials used in plumbing components in your home.  You share the responsibility for protecting yourself and your family from the lead in your home plumbing.  You can take responsibility by identifying and removing lead materials within your home plumbing and taking steps to reduce your family’s risk.  Before drinking tap water, flush your pipes for several minutes by running your tap, taking a shower, doing laundry or a load of dishes.  You can also use a filter certified by an American National Standards Institute accredited certifier to reduce lead in drinking water.  If you are concerned about lead in your water and wish to have your water tested, contact Rhinebeck Village Water (845) 876-7331.  Information on lead in drinking water, testing methods, and steps you can take to minimize exposure is available at </w:t>
      </w:r>
      <w:r w:rsidRPr="00AC495D">
        <w:rPr>
          <w:rFonts w:ascii="Times New Roman" w:eastAsia="Lucida Sans Unicode" w:hAnsi="Times New Roman"/>
          <w:i/>
          <w:color w:val="000000" w:themeColor="text1"/>
          <w:kern w:val="1"/>
          <w:sz w:val="16"/>
          <w:szCs w:val="16"/>
        </w:rPr>
        <w:t>http://www.epa.gov/safewater/lead</w:t>
      </w:r>
      <w:r w:rsidRPr="00AC495D">
        <w:rPr>
          <w:rFonts w:ascii="Times New Roman" w:eastAsia="Lucida Sans Unicode" w:hAnsi="Times New Roman"/>
          <w:color w:val="000000" w:themeColor="text1"/>
          <w:kern w:val="1"/>
          <w:sz w:val="16"/>
          <w:szCs w:val="16"/>
        </w:rPr>
        <w:t>.</w:t>
      </w:r>
    </w:p>
    <w:p w14:paraId="34CE0A41" w14:textId="77777777" w:rsidR="00260AA9" w:rsidRPr="00AC495D" w:rsidRDefault="00260AA9">
      <w:pPr>
        <w:pStyle w:val="Heading4"/>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line="228" w:lineRule="auto"/>
        <w:jc w:val="both"/>
        <w:rPr>
          <w:rFonts w:ascii="Times New Roman" w:hAnsi="Times New Roman"/>
          <w:smallCaps/>
          <w:color w:val="000000" w:themeColor="text1"/>
          <w:sz w:val="16"/>
          <w:szCs w:val="16"/>
          <w:u w:val="single"/>
        </w:rPr>
      </w:pPr>
    </w:p>
    <w:p w14:paraId="53E8FB14" w14:textId="77777777" w:rsidR="00BE2B7E" w:rsidRPr="00AC495D" w:rsidRDefault="00BE2B7E">
      <w:pPr>
        <w:pStyle w:val="Heading4"/>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line="228" w:lineRule="auto"/>
        <w:jc w:val="both"/>
        <w:rPr>
          <w:rFonts w:ascii="Times New Roman" w:hAnsi="Times New Roman"/>
          <w:smallCaps/>
          <w:color w:val="000000" w:themeColor="text1"/>
          <w:sz w:val="16"/>
          <w:szCs w:val="16"/>
          <w:u w:val="single"/>
        </w:rPr>
      </w:pPr>
      <w:r w:rsidRPr="00AC495D">
        <w:rPr>
          <w:rFonts w:ascii="Times New Roman" w:hAnsi="Times New Roman"/>
          <w:smallCaps/>
          <w:color w:val="000000" w:themeColor="text1"/>
          <w:sz w:val="16"/>
          <w:szCs w:val="16"/>
          <w:u w:val="single"/>
        </w:rPr>
        <w:t>Is our water system meeting other rules that govern operations?</w:t>
      </w:r>
    </w:p>
    <w:p w14:paraId="35972622" w14:textId="36FB4620" w:rsidR="00BE2B7E" w:rsidRPr="00AC495D" w:rsidRDefault="00696CCB" w:rsidP="001B3E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23" w:lineRule="auto"/>
        <w:ind w:right="-90" w:hanging="90"/>
        <w:jc w:val="both"/>
        <w:rPr>
          <w:rFonts w:ascii="Times New Roman" w:hAnsi="Times New Roman"/>
          <w:color w:val="000000" w:themeColor="text1"/>
          <w:sz w:val="16"/>
          <w:szCs w:val="16"/>
        </w:rPr>
      </w:pPr>
      <w:r w:rsidRPr="00AC495D">
        <w:rPr>
          <w:rFonts w:ascii="Times New Roman" w:hAnsi="Times New Roman"/>
          <w:color w:val="000000" w:themeColor="text1"/>
          <w:sz w:val="16"/>
          <w:szCs w:val="16"/>
        </w:rPr>
        <w:t xml:space="preserve">  </w:t>
      </w:r>
      <w:r w:rsidR="00BE2B7E" w:rsidRPr="00AC495D">
        <w:rPr>
          <w:rFonts w:ascii="Times New Roman" w:hAnsi="Times New Roman"/>
          <w:color w:val="000000" w:themeColor="text1"/>
          <w:sz w:val="16"/>
          <w:szCs w:val="16"/>
        </w:rPr>
        <w:t xml:space="preserve">During </w:t>
      </w:r>
      <w:r w:rsidR="00E17764" w:rsidRPr="00AC495D">
        <w:rPr>
          <w:rFonts w:ascii="Times New Roman" w:hAnsi="Times New Roman"/>
          <w:color w:val="000000" w:themeColor="text1"/>
          <w:sz w:val="16"/>
          <w:szCs w:val="16"/>
        </w:rPr>
        <w:t>202</w:t>
      </w:r>
      <w:r w:rsidR="00B035D7" w:rsidRPr="00AC495D">
        <w:rPr>
          <w:rFonts w:ascii="Times New Roman" w:hAnsi="Times New Roman"/>
          <w:color w:val="000000" w:themeColor="text1"/>
          <w:sz w:val="16"/>
          <w:szCs w:val="16"/>
        </w:rPr>
        <w:t>2</w:t>
      </w:r>
      <w:r w:rsidR="00BE2B7E" w:rsidRPr="00AC495D">
        <w:rPr>
          <w:rFonts w:ascii="Times New Roman" w:hAnsi="Times New Roman"/>
          <w:color w:val="000000" w:themeColor="text1"/>
          <w:sz w:val="16"/>
          <w:szCs w:val="16"/>
        </w:rPr>
        <w:t xml:space="preserve">, our system </w:t>
      </w:r>
      <w:proofErr w:type="gramStart"/>
      <w:r w:rsidR="00BE2B7E" w:rsidRPr="00AC495D">
        <w:rPr>
          <w:rFonts w:ascii="Times New Roman" w:hAnsi="Times New Roman"/>
          <w:color w:val="000000" w:themeColor="text1"/>
          <w:sz w:val="16"/>
          <w:szCs w:val="16"/>
        </w:rPr>
        <w:t>was in compliance with</w:t>
      </w:r>
      <w:proofErr w:type="gramEnd"/>
      <w:r w:rsidR="00BE2B7E" w:rsidRPr="00AC495D">
        <w:rPr>
          <w:rFonts w:ascii="Times New Roman" w:hAnsi="Times New Roman"/>
          <w:color w:val="000000" w:themeColor="text1"/>
          <w:sz w:val="16"/>
          <w:szCs w:val="16"/>
        </w:rPr>
        <w:t xml:space="preserve"> applicable State drinking water operating, monitoring and reporting requirements. </w:t>
      </w:r>
    </w:p>
    <w:p w14:paraId="62EBF3C5" w14:textId="77777777" w:rsidR="00534E2F" w:rsidRPr="00AC495D" w:rsidRDefault="00534E2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23" w:lineRule="auto"/>
        <w:jc w:val="both"/>
        <w:rPr>
          <w:rFonts w:ascii="Times New Roman" w:hAnsi="Times New Roman"/>
          <w:color w:val="000000" w:themeColor="text1"/>
          <w:sz w:val="16"/>
          <w:szCs w:val="16"/>
        </w:rPr>
      </w:pPr>
    </w:p>
    <w:p w14:paraId="29E2FB1A" w14:textId="77777777" w:rsidR="00164064" w:rsidRPr="00AC495D" w:rsidRDefault="00164064" w:rsidP="00164064">
      <w:pPr>
        <w:pStyle w:val="Heading8"/>
        <w:rPr>
          <w:bCs/>
          <w:smallCaps/>
          <w:color w:val="000000" w:themeColor="text1"/>
          <w:sz w:val="16"/>
          <w:szCs w:val="16"/>
          <w:u w:val="single"/>
        </w:rPr>
      </w:pPr>
      <w:r w:rsidRPr="00AC495D">
        <w:rPr>
          <w:bCs/>
          <w:smallCaps/>
          <w:color w:val="000000" w:themeColor="text1"/>
          <w:sz w:val="16"/>
          <w:szCs w:val="16"/>
          <w:u w:val="single"/>
        </w:rPr>
        <w:t>DREDGING OF THE RIVER</w:t>
      </w:r>
    </w:p>
    <w:p w14:paraId="1E726067" w14:textId="77777777" w:rsidR="00164064" w:rsidRPr="00AC495D" w:rsidRDefault="00164064" w:rsidP="00164064">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color w:val="000000" w:themeColor="text1"/>
          <w:sz w:val="16"/>
          <w:szCs w:val="16"/>
        </w:rPr>
      </w:pPr>
      <w:r w:rsidRPr="00AC495D">
        <w:rPr>
          <w:rFonts w:ascii="Times New Roman" w:hAnsi="Times New Roman"/>
          <w:color w:val="000000" w:themeColor="text1"/>
          <w:sz w:val="16"/>
          <w:szCs w:val="16"/>
        </w:rPr>
        <w:t>Dredging of the northern reach of the river began in the spring of 2009. The New York State Health Department monitored for any irregularities during the dredging. Information concerning the dredging can be found at “www.hudsondredgingdata.com”.</w:t>
      </w:r>
    </w:p>
    <w:p w14:paraId="6D98A12B" w14:textId="77777777" w:rsidR="00831531" w:rsidRPr="00AC495D" w:rsidRDefault="00831531">
      <w:pPr>
        <w:pStyle w:val="Heading4"/>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jc w:val="both"/>
        <w:rPr>
          <w:rFonts w:ascii="Times New Roman" w:hAnsi="Times New Roman"/>
          <w:smallCaps/>
          <w:color w:val="000000" w:themeColor="text1"/>
          <w:sz w:val="16"/>
          <w:szCs w:val="16"/>
          <w:u w:val="single"/>
        </w:rPr>
      </w:pPr>
    </w:p>
    <w:p w14:paraId="16DF4403" w14:textId="77777777" w:rsidR="00BE2B7E" w:rsidRPr="00AC495D" w:rsidRDefault="00BE2B7E">
      <w:pPr>
        <w:pStyle w:val="Heading4"/>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jc w:val="both"/>
        <w:rPr>
          <w:rFonts w:ascii="Times New Roman" w:hAnsi="Times New Roman"/>
          <w:i/>
          <w:smallCaps/>
          <w:color w:val="000000" w:themeColor="text1"/>
          <w:sz w:val="16"/>
          <w:szCs w:val="16"/>
          <w:u w:val="single"/>
        </w:rPr>
      </w:pPr>
      <w:r w:rsidRPr="00AC495D">
        <w:rPr>
          <w:rFonts w:ascii="Times New Roman" w:hAnsi="Times New Roman"/>
          <w:smallCaps/>
          <w:color w:val="000000" w:themeColor="text1"/>
          <w:sz w:val="16"/>
          <w:szCs w:val="16"/>
          <w:u w:val="single"/>
        </w:rPr>
        <w:t xml:space="preserve">Do I Need to Take Special Precautions? </w:t>
      </w:r>
    </w:p>
    <w:p w14:paraId="6D5135F4" w14:textId="77777777" w:rsidR="00BE2B7E" w:rsidRPr="00AC495D" w:rsidRDefault="00BE2B7E">
      <w:pPr>
        <w:pStyle w:val="BodyTextIndent"/>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color w:val="000000" w:themeColor="text1"/>
          <w:sz w:val="16"/>
          <w:szCs w:val="16"/>
        </w:rPr>
      </w:pPr>
      <w:r w:rsidRPr="00AC495D">
        <w:rPr>
          <w:i w:val="0"/>
          <w:color w:val="000000" w:themeColor="text1"/>
          <w:sz w:val="16"/>
          <w:szCs w:val="16"/>
        </w:rPr>
        <w:t>Although our drinking water met or exceeded state and federal regulations, some 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w:t>
      </w:r>
      <w:r w:rsidR="00793D82" w:rsidRPr="00AC495D">
        <w:rPr>
          <w:i w:val="0"/>
          <w:color w:val="000000" w:themeColor="text1"/>
          <w:sz w:val="16"/>
          <w:szCs w:val="16"/>
        </w:rPr>
        <w:t>ng Water Hotline (800-426-4791).</w:t>
      </w:r>
      <w:r w:rsidRPr="00AC495D">
        <w:rPr>
          <w:i w:val="0"/>
          <w:color w:val="000000" w:themeColor="text1"/>
          <w:sz w:val="16"/>
          <w:szCs w:val="16"/>
        </w:rPr>
        <w:t xml:space="preserve"> </w:t>
      </w:r>
    </w:p>
    <w:p w14:paraId="2946DB82" w14:textId="77777777" w:rsidR="00606AC6" w:rsidRPr="00AC495D" w:rsidRDefault="00606AC6">
      <w:pPr>
        <w:pStyle w:val="Heading6"/>
        <w:jc w:val="both"/>
        <w:rPr>
          <w:smallCaps/>
          <w:color w:val="000000" w:themeColor="text1"/>
          <w:sz w:val="16"/>
          <w:szCs w:val="16"/>
          <w:u w:val="single"/>
        </w:rPr>
      </w:pPr>
    </w:p>
    <w:p w14:paraId="10E10B95" w14:textId="77777777" w:rsidR="00BE2B7E" w:rsidRPr="00AC495D" w:rsidRDefault="00BE2B7E">
      <w:pPr>
        <w:pStyle w:val="Heading6"/>
        <w:jc w:val="both"/>
        <w:rPr>
          <w:smallCaps/>
          <w:color w:val="000000" w:themeColor="text1"/>
          <w:sz w:val="16"/>
          <w:szCs w:val="16"/>
          <w:u w:val="single"/>
        </w:rPr>
      </w:pPr>
      <w:r w:rsidRPr="00AC495D">
        <w:rPr>
          <w:smallCaps/>
          <w:color w:val="000000" w:themeColor="text1"/>
          <w:sz w:val="16"/>
          <w:szCs w:val="16"/>
          <w:u w:val="single"/>
        </w:rPr>
        <w:t>Why Save Water and How to Avoid Wasting It?</w:t>
      </w:r>
    </w:p>
    <w:p w14:paraId="3AF68D09" w14:textId="77777777" w:rsidR="00BE2B7E" w:rsidRPr="00AC495D" w:rsidRDefault="00BE2B7E">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color w:val="000000" w:themeColor="text1"/>
          <w:sz w:val="16"/>
          <w:szCs w:val="16"/>
        </w:rPr>
      </w:pPr>
      <w:r w:rsidRPr="00AC495D">
        <w:rPr>
          <w:i w:val="0"/>
          <w:color w:val="000000" w:themeColor="text1"/>
          <w:sz w:val="16"/>
          <w:szCs w:val="16"/>
        </w:rPr>
        <w:t xml:space="preserve">Although our system has an adequate amount of water to meet present and future demands, there are </w:t>
      </w:r>
      <w:proofErr w:type="gramStart"/>
      <w:r w:rsidRPr="00AC495D">
        <w:rPr>
          <w:i w:val="0"/>
          <w:color w:val="000000" w:themeColor="text1"/>
          <w:sz w:val="16"/>
          <w:szCs w:val="16"/>
        </w:rPr>
        <w:t>a number of</w:t>
      </w:r>
      <w:proofErr w:type="gramEnd"/>
      <w:r w:rsidRPr="00AC495D">
        <w:rPr>
          <w:i w:val="0"/>
          <w:color w:val="000000" w:themeColor="text1"/>
          <w:sz w:val="16"/>
          <w:szCs w:val="16"/>
        </w:rPr>
        <w:t xml:space="preserve"> reasons why it is important to conserve water:</w:t>
      </w:r>
    </w:p>
    <w:p w14:paraId="78E4D32C" w14:textId="77777777" w:rsidR="00BE2B7E" w:rsidRPr="00AC495D" w:rsidRDefault="00BE2B7E">
      <w:pPr>
        <w:pStyle w:val="BodyTextIndent"/>
        <w:numPr>
          <w:ilvl w:val="0"/>
          <w:numId w:val="1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color w:val="000000" w:themeColor="text1"/>
          <w:sz w:val="16"/>
          <w:szCs w:val="16"/>
        </w:rPr>
      </w:pPr>
      <w:r w:rsidRPr="00AC495D">
        <w:rPr>
          <w:i w:val="0"/>
          <w:color w:val="000000" w:themeColor="text1"/>
          <w:sz w:val="16"/>
          <w:szCs w:val="16"/>
        </w:rPr>
        <w:t xml:space="preserve">Saving water saves energy and some of the costs associated with both of these necessities of </w:t>
      </w:r>
      <w:proofErr w:type="gramStart"/>
      <w:r w:rsidRPr="00AC495D">
        <w:rPr>
          <w:i w:val="0"/>
          <w:color w:val="000000" w:themeColor="text1"/>
          <w:sz w:val="16"/>
          <w:szCs w:val="16"/>
        </w:rPr>
        <w:t>life;</w:t>
      </w:r>
      <w:proofErr w:type="gramEnd"/>
    </w:p>
    <w:p w14:paraId="4B9C1D90" w14:textId="77777777" w:rsidR="00BE2B7E" w:rsidRPr="00AC495D" w:rsidRDefault="00BE2B7E">
      <w:pPr>
        <w:pStyle w:val="BodyTextIndent"/>
        <w:numPr>
          <w:ilvl w:val="0"/>
          <w:numId w:val="1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color w:val="000000" w:themeColor="text1"/>
          <w:sz w:val="16"/>
          <w:szCs w:val="16"/>
        </w:rPr>
      </w:pPr>
      <w:r w:rsidRPr="00AC495D">
        <w:rPr>
          <w:i w:val="0"/>
          <w:color w:val="000000" w:themeColor="text1"/>
          <w:sz w:val="16"/>
          <w:szCs w:val="16"/>
        </w:rPr>
        <w:t>Saving water reduces the cost of energy required to pump water and the need to construct costly new wells, pumping systems and water towers; and</w:t>
      </w:r>
    </w:p>
    <w:p w14:paraId="7E8C0812" w14:textId="77777777" w:rsidR="00BE2B7E" w:rsidRPr="00AC495D" w:rsidRDefault="00BE2B7E">
      <w:pPr>
        <w:pStyle w:val="BodyTextIndent"/>
        <w:numPr>
          <w:ilvl w:val="0"/>
          <w:numId w:val="1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color w:val="000000" w:themeColor="text1"/>
          <w:sz w:val="16"/>
          <w:szCs w:val="16"/>
        </w:rPr>
      </w:pPr>
      <w:r w:rsidRPr="00AC495D">
        <w:rPr>
          <w:i w:val="0"/>
          <w:color w:val="000000" w:themeColor="text1"/>
          <w:sz w:val="16"/>
          <w:szCs w:val="16"/>
        </w:rPr>
        <w:t>Saving water lessens the strain on the water system during a dry spell or drought, helping to avoid severe water use restrictions so that essential fire fighting needs are met.</w:t>
      </w:r>
    </w:p>
    <w:p w14:paraId="3F1B6C1F" w14:textId="77777777" w:rsidR="00BE2B7E" w:rsidRPr="00AC495D" w:rsidRDefault="00BE2B7E">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color w:val="000000" w:themeColor="text1"/>
          <w:sz w:val="16"/>
          <w:szCs w:val="16"/>
        </w:rPr>
      </w:pPr>
      <w:r w:rsidRPr="00AC495D">
        <w:rPr>
          <w:i w:val="0"/>
          <w:color w:val="000000" w:themeColor="text1"/>
          <w:sz w:val="16"/>
          <w:szCs w:val="16"/>
        </w:rPr>
        <w:t>You can play a role in conserving water by becoming conscious of the amount of water your household is using, and by looking for ways to use less whenever you can.  It is not hard to conserve water.  Conservation tips include:</w:t>
      </w:r>
    </w:p>
    <w:p w14:paraId="36462AA2" w14:textId="77777777" w:rsidR="00BE2B7E" w:rsidRPr="00AC495D" w:rsidRDefault="00BE2B7E">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color w:val="000000" w:themeColor="text1"/>
          <w:sz w:val="16"/>
          <w:szCs w:val="16"/>
        </w:rPr>
      </w:pPr>
      <w:r w:rsidRPr="00AC495D">
        <w:rPr>
          <w:i w:val="0"/>
          <w:color w:val="000000" w:themeColor="text1"/>
          <w:sz w:val="16"/>
          <w:szCs w:val="16"/>
        </w:rPr>
        <w:t xml:space="preserve">Automatic dishwashers use 15 gallons for every cycle, regardless of how many dishes are loaded.  </w:t>
      </w:r>
      <w:proofErr w:type="gramStart"/>
      <w:r w:rsidRPr="00AC495D">
        <w:rPr>
          <w:i w:val="0"/>
          <w:color w:val="000000" w:themeColor="text1"/>
          <w:sz w:val="16"/>
          <w:szCs w:val="16"/>
        </w:rPr>
        <w:t>So</w:t>
      </w:r>
      <w:proofErr w:type="gramEnd"/>
      <w:r w:rsidRPr="00AC495D">
        <w:rPr>
          <w:i w:val="0"/>
          <w:color w:val="000000" w:themeColor="text1"/>
          <w:sz w:val="16"/>
          <w:szCs w:val="16"/>
        </w:rPr>
        <w:t xml:space="preserve"> get a run for your money and load it to capacity.</w:t>
      </w:r>
    </w:p>
    <w:p w14:paraId="49F8B3B4" w14:textId="77777777" w:rsidR="00BE2B7E" w:rsidRPr="00AC495D" w:rsidRDefault="00BE2B7E">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color w:val="000000" w:themeColor="text1"/>
          <w:sz w:val="16"/>
          <w:szCs w:val="16"/>
        </w:rPr>
      </w:pPr>
      <w:r w:rsidRPr="00AC495D">
        <w:rPr>
          <w:i w:val="0"/>
          <w:color w:val="000000" w:themeColor="text1"/>
          <w:sz w:val="16"/>
          <w:szCs w:val="16"/>
        </w:rPr>
        <w:t>Turn off the tap when brushing your teeth.</w:t>
      </w:r>
    </w:p>
    <w:p w14:paraId="429A078B" w14:textId="77777777" w:rsidR="00BE2B7E" w:rsidRPr="00AC495D" w:rsidRDefault="00BE2B7E">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color w:val="000000" w:themeColor="text1"/>
          <w:sz w:val="16"/>
          <w:szCs w:val="16"/>
        </w:rPr>
      </w:pPr>
      <w:r w:rsidRPr="00AC495D">
        <w:rPr>
          <w:i w:val="0"/>
          <w:color w:val="000000" w:themeColor="text1"/>
          <w:sz w:val="16"/>
          <w:szCs w:val="16"/>
        </w:rPr>
        <w:t>Check every faucet in your home for leaks.  Just a slow drip can waste 15</w:t>
      </w:r>
      <w:r w:rsidR="00976FD0" w:rsidRPr="00AC495D">
        <w:rPr>
          <w:i w:val="0"/>
          <w:color w:val="000000" w:themeColor="text1"/>
          <w:sz w:val="16"/>
          <w:szCs w:val="16"/>
        </w:rPr>
        <w:t xml:space="preserve"> to 20 gallons a day.  Repair it</w:t>
      </w:r>
      <w:r w:rsidRPr="00AC495D">
        <w:rPr>
          <w:i w:val="0"/>
          <w:color w:val="000000" w:themeColor="text1"/>
          <w:sz w:val="16"/>
          <w:szCs w:val="16"/>
        </w:rPr>
        <w:t xml:space="preserve"> and you can save almost 6,000 gallons per year. </w:t>
      </w:r>
    </w:p>
    <w:p w14:paraId="4FF85DC3" w14:textId="77777777" w:rsidR="00BE2B7E" w:rsidRPr="00AC495D" w:rsidRDefault="00BE2B7E">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color w:val="000000" w:themeColor="text1"/>
          <w:sz w:val="16"/>
          <w:szCs w:val="16"/>
        </w:rPr>
      </w:pPr>
      <w:r w:rsidRPr="00AC495D">
        <w:rPr>
          <w:i w:val="0"/>
          <w:color w:val="000000" w:themeColor="text1"/>
          <w:sz w:val="16"/>
          <w:szCs w:val="16"/>
        </w:rPr>
        <w:t>Check your toilets for leaks by putting a few drops of food coloring in the tank, watch for a few minutes to see if the color shows up in the bowl.  It is not uncommon to lose up to 100 gallons a day from one of these otherwise</w:t>
      </w:r>
      <w:r w:rsidR="00976FD0" w:rsidRPr="00AC495D">
        <w:rPr>
          <w:i w:val="0"/>
          <w:color w:val="000000" w:themeColor="text1"/>
          <w:sz w:val="16"/>
          <w:szCs w:val="16"/>
        </w:rPr>
        <w:t xml:space="preserve"> invisible toilet leaks.  Repair it</w:t>
      </w:r>
      <w:r w:rsidRPr="00AC495D">
        <w:rPr>
          <w:i w:val="0"/>
          <w:color w:val="000000" w:themeColor="text1"/>
          <w:sz w:val="16"/>
          <w:szCs w:val="16"/>
        </w:rPr>
        <w:t xml:space="preserve"> and you </w:t>
      </w:r>
      <w:r w:rsidR="00976FD0" w:rsidRPr="00AC495D">
        <w:rPr>
          <w:i w:val="0"/>
          <w:color w:val="000000" w:themeColor="text1"/>
          <w:sz w:val="16"/>
          <w:szCs w:val="16"/>
        </w:rPr>
        <w:t>could save more than 30,000 gallons per</w:t>
      </w:r>
      <w:r w:rsidRPr="00AC495D">
        <w:rPr>
          <w:i w:val="0"/>
          <w:color w:val="000000" w:themeColor="text1"/>
          <w:sz w:val="16"/>
          <w:szCs w:val="16"/>
        </w:rPr>
        <w:t xml:space="preserve"> year.</w:t>
      </w:r>
    </w:p>
    <w:p w14:paraId="173E3F8E" w14:textId="77777777" w:rsidR="00BE2B7E" w:rsidRPr="00AC495D" w:rsidRDefault="00BE2B7E">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color w:val="000000" w:themeColor="text1"/>
          <w:sz w:val="16"/>
          <w:szCs w:val="16"/>
        </w:rPr>
      </w:pPr>
      <w:r w:rsidRPr="00AC495D">
        <w:rPr>
          <w:i w:val="0"/>
          <w:color w:val="000000" w:themeColor="text1"/>
          <w:sz w:val="16"/>
          <w:szCs w:val="16"/>
        </w:rPr>
        <w:t xml:space="preserve">Use your water meter to detect hidden leaks.  Simply turn off all </w:t>
      </w:r>
      <w:r w:rsidR="00976FD0" w:rsidRPr="00AC495D">
        <w:rPr>
          <w:i w:val="0"/>
          <w:color w:val="000000" w:themeColor="text1"/>
          <w:sz w:val="16"/>
          <w:szCs w:val="16"/>
        </w:rPr>
        <w:t>taps and water using appliances, then</w:t>
      </w:r>
      <w:r w:rsidRPr="00AC495D">
        <w:rPr>
          <w:i w:val="0"/>
          <w:color w:val="000000" w:themeColor="text1"/>
          <w:sz w:val="16"/>
          <w:szCs w:val="16"/>
        </w:rPr>
        <w:t xml:space="preserve"> </w:t>
      </w:r>
      <w:r w:rsidR="00976FD0" w:rsidRPr="00AC495D">
        <w:rPr>
          <w:i w:val="0"/>
          <w:color w:val="000000" w:themeColor="text1"/>
          <w:sz w:val="16"/>
          <w:szCs w:val="16"/>
        </w:rPr>
        <w:t>make note of the meter reading. Go back and</w:t>
      </w:r>
      <w:r w:rsidRPr="00AC495D">
        <w:rPr>
          <w:i w:val="0"/>
          <w:color w:val="000000" w:themeColor="text1"/>
          <w:sz w:val="16"/>
          <w:szCs w:val="16"/>
        </w:rPr>
        <w:t xml:space="preserve"> check the met</w:t>
      </w:r>
      <w:r w:rsidR="00976FD0" w:rsidRPr="00AC495D">
        <w:rPr>
          <w:i w:val="0"/>
          <w:color w:val="000000" w:themeColor="text1"/>
          <w:sz w:val="16"/>
          <w:szCs w:val="16"/>
        </w:rPr>
        <w:t>er after 15 minutes. If the reading has changed, you have detected a leak somewhere in your home.</w:t>
      </w:r>
    </w:p>
    <w:p w14:paraId="5997CC1D" w14:textId="714DBBF2" w:rsidR="004D72F7" w:rsidRPr="00AC495D" w:rsidRDefault="004D72F7" w:rsidP="004D72F7">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b/>
          <w:i w:val="0"/>
          <w:color w:val="000000" w:themeColor="text1"/>
          <w:sz w:val="16"/>
          <w:szCs w:val="16"/>
          <w:u w:val="single"/>
        </w:rPr>
      </w:pPr>
    </w:p>
    <w:p w14:paraId="4E301C7D" w14:textId="26C1BEB4" w:rsidR="00E56051" w:rsidRPr="00AC495D" w:rsidRDefault="00E56051" w:rsidP="004D72F7">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b/>
          <w:i w:val="0"/>
          <w:color w:val="000000" w:themeColor="text1"/>
          <w:sz w:val="16"/>
          <w:szCs w:val="16"/>
          <w:u w:val="single"/>
        </w:rPr>
      </w:pPr>
    </w:p>
    <w:p w14:paraId="71BDCA51" w14:textId="77777777" w:rsidR="00E56051" w:rsidRPr="00AC495D" w:rsidRDefault="00E56051" w:rsidP="004D72F7">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b/>
          <w:i w:val="0"/>
          <w:color w:val="000000" w:themeColor="text1"/>
          <w:sz w:val="16"/>
          <w:szCs w:val="16"/>
          <w:u w:val="single"/>
        </w:rPr>
      </w:pPr>
    </w:p>
    <w:p w14:paraId="7B2FD8EB" w14:textId="77777777" w:rsidR="004D72F7" w:rsidRPr="00AC495D" w:rsidRDefault="004D72F7" w:rsidP="004D72F7">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b/>
          <w:i w:val="0"/>
          <w:color w:val="000000" w:themeColor="text1"/>
          <w:sz w:val="16"/>
          <w:szCs w:val="16"/>
          <w:u w:val="single"/>
        </w:rPr>
      </w:pPr>
      <w:r w:rsidRPr="00AC495D">
        <w:rPr>
          <w:b/>
          <w:i w:val="0"/>
          <w:color w:val="000000" w:themeColor="text1"/>
          <w:sz w:val="16"/>
          <w:szCs w:val="16"/>
          <w:u w:val="single"/>
        </w:rPr>
        <w:t>SYSTEM IMPROVMENTS</w:t>
      </w:r>
    </w:p>
    <w:p w14:paraId="09B10781" w14:textId="77777777" w:rsidR="00F52FF0" w:rsidRPr="00AC495D" w:rsidRDefault="00F52FF0">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olor w:val="000000" w:themeColor="text1"/>
          <w:sz w:val="16"/>
          <w:szCs w:val="16"/>
        </w:rPr>
      </w:pPr>
      <w:r w:rsidRPr="00AC495D">
        <w:rPr>
          <w:rFonts w:ascii="Times New Roman" w:hAnsi="Times New Roman"/>
          <w:color w:val="000000" w:themeColor="text1"/>
          <w:sz w:val="16"/>
          <w:szCs w:val="16"/>
        </w:rPr>
        <w:t>In 2014 7 old or damaged fire hydrants were replaced.</w:t>
      </w:r>
    </w:p>
    <w:p w14:paraId="6E37F95B" w14:textId="77777777" w:rsidR="00066F41" w:rsidRPr="00AC495D" w:rsidRDefault="00066F41">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olor w:val="000000" w:themeColor="text1"/>
          <w:sz w:val="16"/>
          <w:szCs w:val="16"/>
        </w:rPr>
      </w:pPr>
      <w:r w:rsidRPr="00AC495D">
        <w:rPr>
          <w:rFonts w:ascii="Times New Roman" w:hAnsi="Times New Roman"/>
          <w:color w:val="000000" w:themeColor="text1"/>
          <w:sz w:val="16"/>
          <w:szCs w:val="16"/>
        </w:rPr>
        <w:t>In 2015 4 old or damaged fire hydrants were replaced.</w:t>
      </w:r>
    </w:p>
    <w:p w14:paraId="2C6A7236" w14:textId="77777777" w:rsidR="000A0073" w:rsidRPr="00AC495D" w:rsidRDefault="000A0073">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olor w:val="000000" w:themeColor="text1"/>
          <w:sz w:val="16"/>
          <w:szCs w:val="16"/>
        </w:rPr>
      </w:pPr>
      <w:r w:rsidRPr="00AC495D">
        <w:rPr>
          <w:rFonts w:ascii="Times New Roman" w:hAnsi="Times New Roman"/>
          <w:color w:val="000000" w:themeColor="text1"/>
          <w:sz w:val="16"/>
          <w:szCs w:val="16"/>
        </w:rPr>
        <w:t>In 2016 2 old or damaged fire hydrants were replaced.</w:t>
      </w:r>
    </w:p>
    <w:p w14:paraId="0F694A36" w14:textId="77777777" w:rsidR="004D72F7" w:rsidRPr="00AC495D" w:rsidRDefault="00143A53" w:rsidP="004D72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olor w:val="000000" w:themeColor="text1"/>
          <w:sz w:val="16"/>
          <w:szCs w:val="16"/>
        </w:rPr>
      </w:pPr>
      <w:r w:rsidRPr="00AC495D">
        <w:rPr>
          <w:rFonts w:ascii="Times New Roman" w:hAnsi="Times New Roman"/>
          <w:color w:val="000000" w:themeColor="text1"/>
          <w:sz w:val="16"/>
          <w:szCs w:val="16"/>
        </w:rPr>
        <w:t>In 2017 2 old or damaged fire hydrants were replace</w:t>
      </w:r>
      <w:r w:rsidR="00E50062" w:rsidRPr="00AC495D">
        <w:rPr>
          <w:rFonts w:ascii="Times New Roman" w:hAnsi="Times New Roman"/>
          <w:color w:val="000000" w:themeColor="text1"/>
          <w:sz w:val="16"/>
          <w:szCs w:val="16"/>
        </w:rPr>
        <w:t>d.</w:t>
      </w:r>
    </w:p>
    <w:p w14:paraId="6F0B1A8C" w14:textId="77777777" w:rsidR="00E50062" w:rsidRPr="00AC495D" w:rsidRDefault="00E50062" w:rsidP="004D72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olor w:val="000000" w:themeColor="text1"/>
          <w:sz w:val="16"/>
          <w:szCs w:val="16"/>
        </w:rPr>
      </w:pPr>
      <w:r w:rsidRPr="00AC495D">
        <w:rPr>
          <w:rFonts w:ascii="Times New Roman" w:hAnsi="Times New Roman"/>
          <w:color w:val="000000" w:themeColor="text1"/>
          <w:sz w:val="16"/>
          <w:szCs w:val="16"/>
        </w:rPr>
        <w:t>In 2018 the village received two grants for infrastructure improvement.</w:t>
      </w:r>
    </w:p>
    <w:p w14:paraId="3AE9A6FE" w14:textId="47BFE20F" w:rsidR="002E572C" w:rsidRPr="00AC495D" w:rsidRDefault="002E572C" w:rsidP="004D72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olor w:val="000000" w:themeColor="text1"/>
          <w:sz w:val="16"/>
          <w:szCs w:val="16"/>
        </w:rPr>
      </w:pPr>
      <w:r w:rsidRPr="00AC495D">
        <w:rPr>
          <w:rFonts w:ascii="Times New Roman" w:hAnsi="Times New Roman"/>
          <w:color w:val="000000" w:themeColor="text1"/>
          <w:sz w:val="16"/>
          <w:szCs w:val="16"/>
        </w:rPr>
        <w:t xml:space="preserve">In 2019 work began on replacing water mains and service lines on </w:t>
      </w:r>
      <w:r w:rsidR="003B29C5" w:rsidRPr="00AC495D">
        <w:rPr>
          <w:rFonts w:ascii="Times New Roman" w:hAnsi="Times New Roman"/>
          <w:color w:val="000000" w:themeColor="text1"/>
          <w:sz w:val="16"/>
          <w:szCs w:val="16"/>
        </w:rPr>
        <w:t>Livingston St</w:t>
      </w:r>
      <w:r w:rsidRPr="00AC495D">
        <w:rPr>
          <w:rFonts w:ascii="Times New Roman" w:hAnsi="Times New Roman"/>
          <w:color w:val="000000" w:themeColor="text1"/>
          <w:sz w:val="16"/>
          <w:szCs w:val="16"/>
        </w:rPr>
        <w:t>, Chestnut</w:t>
      </w:r>
      <w:r w:rsidR="003B29C5" w:rsidRPr="00AC495D">
        <w:rPr>
          <w:rFonts w:ascii="Times New Roman" w:hAnsi="Times New Roman"/>
          <w:color w:val="000000" w:themeColor="text1"/>
          <w:sz w:val="16"/>
          <w:szCs w:val="16"/>
        </w:rPr>
        <w:t xml:space="preserve"> St</w:t>
      </w:r>
      <w:r w:rsidRPr="00AC495D">
        <w:rPr>
          <w:rFonts w:ascii="Times New Roman" w:hAnsi="Times New Roman"/>
          <w:color w:val="000000" w:themeColor="text1"/>
          <w:sz w:val="16"/>
          <w:szCs w:val="16"/>
        </w:rPr>
        <w:t>, Platt</w:t>
      </w:r>
      <w:r w:rsidR="003B29C5" w:rsidRPr="00AC495D">
        <w:rPr>
          <w:rFonts w:ascii="Times New Roman" w:hAnsi="Times New Roman"/>
          <w:color w:val="000000" w:themeColor="text1"/>
          <w:sz w:val="16"/>
          <w:szCs w:val="16"/>
        </w:rPr>
        <w:t xml:space="preserve"> Av</w:t>
      </w:r>
      <w:r w:rsidRPr="00AC495D">
        <w:rPr>
          <w:rFonts w:ascii="Times New Roman" w:hAnsi="Times New Roman"/>
          <w:color w:val="000000" w:themeColor="text1"/>
          <w:sz w:val="16"/>
          <w:szCs w:val="16"/>
        </w:rPr>
        <w:t>, and</w:t>
      </w:r>
      <w:r w:rsidR="003B29C5" w:rsidRPr="00AC495D">
        <w:rPr>
          <w:rFonts w:ascii="Times New Roman" w:hAnsi="Times New Roman"/>
          <w:color w:val="000000" w:themeColor="text1"/>
          <w:sz w:val="16"/>
          <w:szCs w:val="16"/>
        </w:rPr>
        <w:t xml:space="preserve"> Montgomery St.</w:t>
      </w:r>
    </w:p>
    <w:p w14:paraId="275037F0" w14:textId="412A8BE2" w:rsidR="00EB33AA" w:rsidRPr="00AC495D" w:rsidRDefault="00EB33AA" w:rsidP="004D72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olor w:val="000000" w:themeColor="text1"/>
          <w:sz w:val="16"/>
          <w:szCs w:val="16"/>
        </w:rPr>
      </w:pPr>
      <w:r w:rsidRPr="00AC495D">
        <w:rPr>
          <w:rFonts w:ascii="Times New Roman" w:hAnsi="Times New Roman"/>
          <w:color w:val="000000" w:themeColor="text1"/>
          <w:sz w:val="16"/>
          <w:szCs w:val="16"/>
        </w:rPr>
        <w:t xml:space="preserve">In 2020 The water main replacement project on Livingston, Chestnut St, Platt Av, and Montgomery St was successfully completed. </w:t>
      </w:r>
    </w:p>
    <w:p w14:paraId="110FFD37" w14:textId="77777777" w:rsidR="00143A53" w:rsidRPr="00AC495D" w:rsidRDefault="00143A53" w:rsidP="004D72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b/>
          <w:smallCaps/>
          <w:color w:val="000000" w:themeColor="text1"/>
          <w:sz w:val="16"/>
          <w:szCs w:val="16"/>
          <w:u w:val="single"/>
        </w:rPr>
      </w:pPr>
    </w:p>
    <w:p w14:paraId="5C812FB9" w14:textId="77777777" w:rsidR="004D72F7" w:rsidRPr="00AC495D" w:rsidRDefault="004D72F7" w:rsidP="004D72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b/>
          <w:smallCaps/>
          <w:color w:val="000000" w:themeColor="text1"/>
          <w:sz w:val="16"/>
          <w:szCs w:val="16"/>
          <w:u w:val="single"/>
        </w:rPr>
      </w:pPr>
      <w:r w:rsidRPr="00AC495D">
        <w:rPr>
          <w:rFonts w:ascii="Times New Roman" w:hAnsi="Times New Roman"/>
          <w:b/>
          <w:smallCaps/>
          <w:color w:val="000000" w:themeColor="text1"/>
          <w:sz w:val="16"/>
          <w:szCs w:val="16"/>
          <w:u w:val="single"/>
        </w:rPr>
        <w:t>closing</w:t>
      </w:r>
    </w:p>
    <w:p w14:paraId="42B95B5C" w14:textId="77777777" w:rsidR="00BE2B7E" w:rsidRPr="00AC495D" w:rsidRDefault="00BE2B7E">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olor w:val="000000" w:themeColor="text1"/>
          <w:sz w:val="16"/>
          <w:szCs w:val="16"/>
        </w:rPr>
      </w:pPr>
      <w:r w:rsidRPr="00AC495D">
        <w:rPr>
          <w:rFonts w:ascii="Times New Roman" w:hAnsi="Times New Roman"/>
          <w:color w:val="000000" w:themeColor="text1"/>
          <w:sz w:val="16"/>
          <w:szCs w:val="16"/>
        </w:rPr>
        <w:t xml:space="preserve">Thank you for allowing us to continue to provide </w:t>
      </w:r>
      <w:r w:rsidR="00960346" w:rsidRPr="00AC495D">
        <w:rPr>
          <w:rFonts w:ascii="Times New Roman" w:hAnsi="Times New Roman"/>
          <w:color w:val="000000" w:themeColor="text1"/>
          <w:sz w:val="16"/>
          <w:szCs w:val="16"/>
        </w:rPr>
        <w:t xml:space="preserve">you and </w:t>
      </w:r>
      <w:r w:rsidRPr="00AC495D">
        <w:rPr>
          <w:rFonts w:ascii="Times New Roman" w:hAnsi="Times New Roman"/>
          <w:color w:val="000000" w:themeColor="text1"/>
          <w:sz w:val="16"/>
          <w:szCs w:val="16"/>
        </w:rPr>
        <w:t>your family with quality drinking water this year. We ask that all our customers help us protect our water sources, which are the heart of our community. Please report any suspicious activity around the treatment plant or storage tank to local police</w:t>
      </w:r>
      <w:r w:rsidR="00606AC6" w:rsidRPr="00AC495D">
        <w:rPr>
          <w:rFonts w:ascii="Times New Roman" w:hAnsi="Times New Roman"/>
          <w:color w:val="000000" w:themeColor="text1"/>
          <w:sz w:val="16"/>
          <w:szCs w:val="16"/>
        </w:rPr>
        <w:t xml:space="preserve"> by calling 911</w:t>
      </w:r>
      <w:r w:rsidRPr="00AC495D">
        <w:rPr>
          <w:rFonts w:ascii="Times New Roman" w:hAnsi="Times New Roman"/>
          <w:color w:val="000000" w:themeColor="text1"/>
          <w:sz w:val="16"/>
          <w:szCs w:val="16"/>
        </w:rPr>
        <w:t xml:space="preserve"> or by calling the Village Office</w:t>
      </w:r>
      <w:r w:rsidR="00960346" w:rsidRPr="00AC495D">
        <w:rPr>
          <w:rFonts w:ascii="Times New Roman" w:hAnsi="Times New Roman"/>
          <w:color w:val="000000" w:themeColor="text1"/>
          <w:sz w:val="16"/>
          <w:szCs w:val="16"/>
        </w:rPr>
        <w:t xml:space="preserve"> at 845-876-7015</w:t>
      </w:r>
      <w:r w:rsidRPr="00AC495D">
        <w:rPr>
          <w:rFonts w:ascii="Times New Roman" w:hAnsi="Times New Roman"/>
          <w:color w:val="000000" w:themeColor="text1"/>
          <w:sz w:val="16"/>
          <w:szCs w:val="16"/>
        </w:rPr>
        <w:t xml:space="preserve">. </w:t>
      </w:r>
    </w:p>
    <w:p w14:paraId="6B699379" w14:textId="77777777" w:rsidR="00721FE5" w:rsidRPr="00AC495D" w:rsidRDefault="001D4CE2" w:rsidP="001D4CE2">
      <w:pPr>
        <w:tabs>
          <w:tab w:val="left" w:pos="-360"/>
          <w:tab w:val="left" w:pos="0"/>
          <w:tab w:val="left" w:pos="720"/>
          <w:tab w:val="left" w:pos="1440"/>
        </w:tabs>
        <w:jc w:val="both"/>
        <w:rPr>
          <w:rFonts w:ascii="Times New Roman" w:hAnsi="Times New Roman"/>
          <w:color w:val="000000" w:themeColor="text1"/>
          <w:sz w:val="16"/>
          <w:szCs w:val="16"/>
        </w:rPr>
      </w:pPr>
      <w:r w:rsidRPr="00AC495D">
        <w:rPr>
          <w:rFonts w:ascii="Times New Roman" w:hAnsi="Times New Roman"/>
          <w:color w:val="000000" w:themeColor="text1"/>
          <w:sz w:val="16"/>
          <w:szCs w:val="16"/>
        </w:rPr>
        <w:tab/>
      </w:r>
      <w:r w:rsidRPr="00AC495D">
        <w:rPr>
          <w:rFonts w:ascii="Times New Roman" w:hAnsi="Times New Roman"/>
          <w:color w:val="000000" w:themeColor="text1"/>
          <w:sz w:val="16"/>
          <w:szCs w:val="16"/>
        </w:rPr>
        <w:tab/>
      </w:r>
      <w:r w:rsidRPr="00AC495D">
        <w:rPr>
          <w:rFonts w:ascii="Times New Roman" w:hAnsi="Times New Roman"/>
          <w:color w:val="000000" w:themeColor="text1"/>
          <w:sz w:val="16"/>
          <w:szCs w:val="16"/>
        </w:rPr>
        <w:tab/>
      </w:r>
      <w:r w:rsidRPr="00AC495D">
        <w:rPr>
          <w:rFonts w:ascii="Times New Roman" w:hAnsi="Times New Roman"/>
          <w:color w:val="000000" w:themeColor="text1"/>
          <w:sz w:val="16"/>
          <w:szCs w:val="16"/>
        </w:rPr>
        <w:tab/>
      </w:r>
      <w:r w:rsidRPr="00AC495D">
        <w:rPr>
          <w:rFonts w:ascii="Times New Roman" w:hAnsi="Times New Roman"/>
          <w:color w:val="000000" w:themeColor="text1"/>
          <w:sz w:val="16"/>
          <w:szCs w:val="16"/>
        </w:rPr>
        <w:tab/>
      </w:r>
    </w:p>
    <w:p w14:paraId="7E7BE777" w14:textId="5590C1F5" w:rsidR="00BE2B7E" w:rsidRPr="00AC495D" w:rsidRDefault="00E26DF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olor w:val="000000" w:themeColor="text1"/>
          <w:sz w:val="16"/>
          <w:szCs w:val="16"/>
        </w:rPr>
      </w:pPr>
      <w:r w:rsidRPr="00AC495D">
        <w:rPr>
          <w:rFonts w:ascii="Times New Roman" w:hAnsi="Times New Roman"/>
          <w:color w:val="000000" w:themeColor="text1"/>
          <w:sz w:val="16"/>
          <w:szCs w:val="16"/>
        </w:rPr>
        <w:t xml:space="preserve">                                                                 </w:t>
      </w:r>
      <w:r w:rsidR="008244EE" w:rsidRPr="00AC495D">
        <w:rPr>
          <w:rFonts w:ascii="Times New Roman" w:hAnsi="Times New Roman"/>
          <w:color w:val="000000" w:themeColor="text1"/>
          <w:sz w:val="16"/>
          <w:szCs w:val="16"/>
        </w:rPr>
        <w:t xml:space="preserve">                                                                                                                                                             </w:t>
      </w:r>
      <w:r w:rsidR="003B4979" w:rsidRPr="00AC495D">
        <w:rPr>
          <w:rFonts w:ascii="Times New Roman" w:hAnsi="Times New Roman"/>
          <w:color w:val="000000" w:themeColor="text1"/>
          <w:sz w:val="16"/>
          <w:szCs w:val="16"/>
        </w:rPr>
        <w:t>Bryan Alix</w:t>
      </w:r>
      <w:r w:rsidR="00976FD0" w:rsidRPr="00AC495D">
        <w:rPr>
          <w:rFonts w:ascii="Times New Roman" w:hAnsi="Times New Roman"/>
          <w:color w:val="000000" w:themeColor="text1"/>
          <w:sz w:val="16"/>
          <w:szCs w:val="16"/>
        </w:rPr>
        <w:t>, Chief Operator</w:t>
      </w:r>
    </w:p>
    <w:p w14:paraId="5BEA78A5" w14:textId="77777777" w:rsidR="00BE2B7E" w:rsidRPr="00AC495D" w:rsidRDefault="00BE2B7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olor w:val="000000" w:themeColor="text1"/>
          <w:sz w:val="16"/>
          <w:szCs w:val="16"/>
        </w:rPr>
      </w:pPr>
      <w:r w:rsidRPr="00AC495D">
        <w:rPr>
          <w:rFonts w:ascii="Times New Roman" w:hAnsi="Times New Roman"/>
          <w:color w:val="000000" w:themeColor="text1"/>
          <w:sz w:val="16"/>
          <w:szCs w:val="16"/>
        </w:rPr>
        <w:t xml:space="preserve">                                                             </w:t>
      </w:r>
    </w:p>
    <w:sectPr w:rsidR="00BE2B7E" w:rsidRPr="00AC495D" w:rsidSect="000100FA">
      <w:footerReference w:type="even" r:id="rId8"/>
      <w:footerReference w:type="default" r:id="rId9"/>
      <w:footnotePr>
        <w:numRestart w:val="eachSect"/>
      </w:footnotePr>
      <w:endnotePr>
        <w:numFmt w:val="decimal"/>
      </w:endnotePr>
      <w:type w:val="continuous"/>
      <w:pgSz w:w="12240" w:h="20160" w:code="5"/>
      <w:pgMar w:top="270" w:right="720" w:bottom="0" w:left="720" w:header="100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E5384" w14:textId="77777777" w:rsidR="008F2392" w:rsidRDefault="008F2392">
      <w:r>
        <w:separator/>
      </w:r>
    </w:p>
  </w:endnote>
  <w:endnote w:type="continuationSeparator" w:id="0">
    <w:p w14:paraId="0348B2CD" w14:textId="77777777" w:rsidR="008F2392" w:rsidRDefault="008F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GVYK A+ Times">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430E06" w:rsidRDefault="00430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E56223" w14:textId="77777777" w:rsidR="00430E06" w:rsidRDefault="00430E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430E06" w:rsidRDefault="00430E06">
    <w:pPr>
      <w:pStyle w:val="Footer"/>
      <w:framePr w:wrap="around" w:vAnchor="text" w:hAnchor="margin" w:xAlign="right" w:y="1"/>
      <w:rPr>
        <w:rStyle w:val="PageNumber"/>
      </w:rPr>
    </w:pPr>
  </w:p>
  <w:p w14:paraId="207CCF61" w14:textId="77777777" w:rsidR="00430E06" w:rsidRDefault="00430E06">
    <w:pPr>
      <w:pStyle w:val="Footer"/>
      <w:framePr w:wrap="around" w:vAnchor="text" w:hAnchor="margin" w:xAlign="right" w:y="1"/>
      <w:rPr>
        <w:rStyle w:val="PageNumber"/>
      </w:rPr>
    </w:pPr>
    <w:r>
      <w:rPr>
        <w:rStyle w:val="PageNumber"/>
      </w:rPr>
      <w:t xml:space="preserve">     </w:t>
    </w:r>
  </w:p>
  <w:p w14:paraId="23DE523C" w14:textId="77777777" w:rsidR="00430E06" w:rsidRDefault="00430E06">
    <w:pPr>
      <w:pStyle w:val="Footer"/>
      <w:framePr w:wrap="around" w:vAnchor="text" w:hAnchor="margin" w:xAlign="right" w:y="1"/>
      <w:rPr>
        <w:rStyle w:val="PageNumber"/>
      </w:rPr>
    </w:pPr>
  </w:p>
  <w:p w14:paraId="3B714235" w14:textId="77777777" w:rsidR="00430E06" w:rsidRDefault="00430E06">
    <w:pPr>
      <w:pStyle w:val="Footer"/>
      <w:framePr w:wrap="around" w:vAnchor="text" w:hAnchor="margin" w:xAlign="right" w:y="1"/>
      <w:rPr>
        <w:rStyle w:val="PageNumber"/>
      </w:rPr>
    </w:pPr>
    <w:r>
      <w:rPr>
        <w:rStyle w:val="PageNumber"/>
      </w:rPr>
      <w:t xml:space="preserve">                        </w:t>
    </w:r>
  </w:p>
  <w:p w14:paraId="19DC8958" w14:textId="77777777" w:rsidR="00430E06" w:rsidRDefault="00430E06">
    <w:pPr>
      <w:pStyle w:val="Footer"/>
      <w:framePr w:wrap="around" w:vAnchor="text" w:hAnchor="margin" w:xAlign="right"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D6B04F" w14:textId="77777777" w:rsidR="00430E06" w:rsidRDefault="00430E06">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84A00" w14:textId="77777777" w:rsidR="008F2392" w:rsidRDefault="008F2392">
      <w:r>
        <w:separator/>
      </w:r>
    </w:p>
  </w:footnote>
  <w:footnote w:type="continuationSeparator" w:id="0">
    <w:p w14:paraId="183D5728" w14:textId="77777777" w:rsidR="008F2392" w:rsidRDefault="008F2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1E1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0694091"/>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10780839"/>
    <w:multiLevelType w:val="singleLevel"/>
    <w:tmpl w:val="584248FA"/>
    <w:lvl w:ilvl="0">
      <w:start w:val="1"/>
      <w:numFmt w:val="decimal"/>
      <w:lvlText w:val="(%1)"/>
      <w:lvlJc w:val="left"/>
      <w:pPr>
        <w:tabs>
          <w:tab w:val="num" w:pos="360"/>
        </w:tabs>
        <w:ind w:left="360" w:hanging="360"/>
      </w:pPr>
      <w:rPr>
        <w:rFonts w:hint="default"/>
      </w:rPr>
    </w:lvl>
  </w:abstractNum>
  <w:abstractNum w:abstractNumId="3" w15:restartNumberingAfterBreak="0">
    <w:nsid w:val="184B1DA1"/>
    <w:multiLevelType w:val="hybridMultilevel"/>
    <w:tmpl w:val="B05C2D22"/>
    <w:lvl w:ilvl="0" w:tplc="58CABF74">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18DB3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796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050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B25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0D78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053C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AC4591"/>
    <w:multiLevelType w:val="hybridMultilevel"/>
    <w:tmpl w:val="66F2ABD6"/>
    <w:lvl w:ilvl="0" w:tplc="B5063576">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3D5766D2"/>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3DAC3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195449"/>
    <w:multiLevelType w:val="hybridMultilevel"/>
    <w:tmpl w:val="70D058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251D4E"/>
    <w:multiLevelType w:val="singleLevel"/>
    <w:tmpl w:val="B428F168"/>
    <w:lvl w:ilvl="0">
      <w:start w:val="1"/>
      <w:numFmt w:val="bullet"/>
      <w:lvlText w:val=""/>
      <w:lvlJc w:val="left"/>
      <w:pPr>
        <w:tabs>
          <w:tab w:val="num" w:pos="360"/>
        </w:tabs>
        <w:ind w:left="360" w:hanging="360"/>
      </w:pPr>
      <w:rPr>
        <w:rFonts w:ascii="Wingdings" w:hAnsi="Wingdings" w:hint="default"/>
        <w:sz w:val="18"/>
      </w:rPr>
    </w:lvl>
  </w:abstractNum>
  <w:abstractNum w:abstractNumId="15" w15:restartNumberingAfterBreak="0">
    <w:nsid w:val="4AC7084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3C34F6"/>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59AD0E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E87439"/>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5D844DF6"/>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62F5255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3D3623E"/>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7BAA72CD"/>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num w:numId="1" w16cid:durableId="1771660626">
    <w:abstractNumId w:val="7"/>
  </w:num>
  <w:num w:numId="2" w16cid:durableId="1939408510">
    <w:abstractNumId w:val="9"/>
  </w:num>
  <w:num w:numId="3" w16cid:durableId="644624065">
    <w:abstractNumId w:val="17"/>
  </w:num>
  <w:num w:numId="4" w16cid:durableId="330329746">
    <w:abstractNumId w:val="12"/>
  </w:num>
  <w:num w:numId="5" w16cid:durableId="1160343428">
    <w:abstractNumId w:val="8"/>
  </w:num>
  <w:num w:numId="6" w16cid:durableId="452215712">
    <w:abstractNumId w:val="4"/>
  </w:num>
  <w:num w:numId="7" w16cid:durableId="897519594">
    <w:abstractNumId w:val="6"/>
  </w:num>
  <w:num w:numId="8" w16cid:durableId="952712794">
    <w:abstractNumId w:val="15"/>
  </w:num>
  <w:num w:numId="9" w16cid:durableId="1989630620">
    <w:abstractNumId w:val="20"/>
  </w:num>
  <w:num w:numId="10" w16cid:durableId="289094214">
    <w:abstractNumId w:val="14"/>
  </w:num>
  <w:num w:numId="11" w16cid:durableId="1533495880">
    <w:abstractNumId w:val="0"/>
  </w:num>
  <w:num w:numId="12" w16cid:durableId="1771270595">
    <w:abstractNumId w:val="22"/>
  </w:num>
  <w:num w:numId="13" w16cid:durableId="426073109">
    <w:abstractNumId w:val="21"/>
  </w:num>
  <w:num w:numId="14" w16cid:durableId="1696809831">
    <w:abstractNumId w:val="11"/>
  </w:num>
  <w:num w:numId="15" w16cid:durableId="10299976">
    <w:abstractNumId w:val="16"/>
  </w:num>
  <w:num w:numId="16" w16cid:durableId="1320185158">
    <w:abstractNumId w:val="1"/>
  </w:num>
  <w:num w:numId="17" w16cid:durableId="1372879180">
    <w:abstractNumId w:val="19"/>
  </w:num>
  <w:num w:numId="18" w16cid:durableId="950363156">
    <w:abstractNumId w:val="5"/>
  </w:num>
  <w:num w:numId="19" w16cid:durableId="1671443466">
    <w:abstractNumId w:val="18"/>
  </w:num>
  <w:num w:numId="20" w16cid:durableId="365327684">
    <w:abstractNumId w:val="2"/>
  </w:num>
  <w:num w:numId="21" w16cid:durableId="1305893239">
    <w:abstractNumId w:val="3"/>
  </w:num>
  <w:num w:numId="22" w16cid:durableId="117838711">
    <w:abstractNumId w:val="13"/>
  </w:num>
  <w:num w:numId="23" w16cid:durableId="8962111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20"/>
    <w:rsid w:val="00001E07"/>
    <w:rsid w:val="000100FA"/>
    <w:rsid w:val="0002017C"/>
    <w:rsid w:val="0002122D"/>
    <w:rsid w:val="00031834"/>
    <w:rsid w:val="00045D86"/>
    <w:rsid w:val="000467CA"/>
    <w:rsid w:val="00047873"/>
    <w:rsid w:val="00057487"/>
    <w:rsid w:val="0006357F"/>
    <w:rsid w:val="00066F41"/>
    <w:rsid w:val="00070407"/>
    <w:rsid w:val="00071EDE"/>
    <w:rsid w:val="000733A8"/>
    <w:rsid w:val="00080164"/>
    <w:rsid w:val="00087DBF"/>
    <w:rsid w:val="00092D6E"/>
    <w:rsid w:val="000A0073"/>
    <w:rsid w:val="000B0CBF"/>
    <w:rsid w:val="000B0D90"/>
    <w:rsid w:val="000B1F96"/>
    <w:rsid w:val="000C2362"/>
    <w:rsid w:val="000C2D2D"/>
    <w:rsid w:val="000E405D"/>
    <w:rsid w:val="000E6963"/>
    <w:rsid w:val="000F396D"/>
    <w:rsid w:val="000F731B"/>
    <w:rsid w:val="001009B9"/>
    <w:rsid w:val="00104626"/>
    <w:rsid w:val="001121D9"/>
    <w:rsid w:val="0011408D"/>
    <w:rsid w:val="00115C82"/>
    <w:rsid w:val="00120167"/>
    <w:rsid w:val="001223C1"/>
    <w:rsid w:val="001237AF"/>
    <w:rsid w:val="001256E2"/>
    <w:rsid w:val="00135420"/>
    <w:rsid w:val="00143A53"/>
    <w:rsid w:val="001453B7"/>
    <w:rsid w:val="001466A3"/>
    <w:rsid w:val="00150CAE"/>
    <w:rsid w:val="00164064"/>
    <w:rsid w:val="00166D85"/>
    <w:rsid w:val="00174690"/>
    <w:rsid w:val="0018328E"/>
    <w:rsid w:val="0019295D"/>
    <w:rsid w:val="001947DB"/>
    <w:rsid w:val="00195C49"/>
    <w:rsid w:val="001968E1"/>
    <w:rsid w:val="001A5F03"/>
    <w:rsid w:val="001B2857"/>
    <w:rsid w:val="001B318A"/>
    <w:rsid w:val="001B3E7D"/>
    <w:rsid w:val="001C1229"/>
    <w:rsid w:val="001C1DA1"/>
    <w:rsid w:val="001C5F35"/>
    <w:rsid w:val="001D15D1"/>
    <w:rsid w:val="001D2A9B"/>
    <w:rsid w:val="001D35C0"/>
    <w:rsid w:val="001D4CE2"/>
    <w:rsid w:val="001F03B9"/>
    <w:rsid w:val="001F10BA"/>
    <w:rsid w:val="001F1BE9"/>
    <w:rsid w:val="00204A58"/>
    <w:rsid w:val="002064B0"/>
    <w:rsid w:val="00212876"/>
    <w:rsid w:val="0021697E"/>
    <w:rsid w:val="0022698D"/>
    <w:rsid w:val="00231607"/>
    <w:rsid w:val="002340F9"/>
    <w:rsid w:val="00236B93"/>
    <w:rsid w:val="002411FF"/>
    <w:rsid w:val="0024616E"/>
    <w:rsid w:val="00246BCE"/>
    <w:rsid w:val="002514E1"/>
    <w:rsid w:val="00252155"/>
    <w:rsid w:val="002532BB"/>
    <w:rsid w:val="00260AA9"/>
    <w:rsid w:val="002647E1"/>
    <w:rsid w:val="0027229A"/>
    <w:rsid w:val="0028387E"/>
    <w:rsid w:val="00283D49"/>
    <w:rsid w:val="0028528B"/>
    <w:rsid w:val="00290DFA"/>
    <w:rsid w:val="00292B62"/>
    <w:rsid w:val="00297A9B"/>
    <w:rsid w:val="002A0D62"/>
    <w:rsid w:val="002A40AE"/>
    <w:rsid w:val="002A7471"/>
    <w:rsid w:val="002B0BAA"/>
    <w:rsid w:val="002B3D98"/>
    <w:rsid w:val="002C0509"/>
    <w:rsid w:val="002C7539"/>
    <w:rsid w:val="002D0219"/>
    <w:rsid w:val="002D4FB8"/>
    <w:rsid w:val="002D5E34"/>
    <w:rsid w:val="002E3429"/>
    <w:rsid w:val="002E572C"/>
    <w:rsid w:val="002E6936"/>
    <w:rsid w:val="002F0EF5"/>
    <w:rsid w:val="002F15A4"/>
    <w:rsid w:val="002F49BB"/>
    <w:rsid w:val="00310A31"/>
    <w:rsid w:val="00313C2D"/>
    <w:rsid w:val="003146C7"/>
    <w:rsid w:val="003305D7"/>
    <w:rsid w:val="0033216C"/>
    <w:rsid w:val="00341E66"/>
    <w:rsid w:val="003462C8"/>
    <w:rsid w:val="00351595"/>
    <w:rsid w:val="00355186"/>
    <w:rsid w:val="00355BA0"/>
    <w:rsid w:val="00355EC1"/>
    <w:rsid w:val="003665AB"/>
    <w:rsid w:val="00366DB6"/>
    <w:rsid w:val="003753BB"/>
    <w:rsid w:val="00380C04"/>
    <w:rsid w:val="00382F3B"/>
    <w:rsid w:val="0038321C"/>
    <w:rsid w:val="00383DC0"/>
    <w:rsid w:val="00387107"/>
    <w:rsid w:val="00387280"/>
    <w:rsid w:val="003879E2"/>
    <w:rsid w:val="00390668"/>
    <w:rsid w:val="00390F0A"/>
    <w:rsid w:val="003934B5"/>
    <w:rsid w:val="00396F76"/>
    <w:rsid w:val="003970F5"/>
    <w:rsid w:val="003B29C5"/>
    <w:rsid w:val="003B4979"/>
    <w:rsid w:val="003B49A0"/>
    <w:rsid w:val="003B4F5F"/>
    <w:rsid w:val="003D1690"/>
    <w:rsid w:val="003D441C"/>
    <w:rsid w:val="003D79E9"/>
    <w:rsid w:val="003F5366"/>
    <w:rsid w:val="003F6AB1"/>
    <w:rsid w:val="00412966"/>
    <w:rsid w:val="004160DC"/>
    <w:rsid w:val="00421DE1"/>
    <w:rsid w:val="00430E06"/>
    <w:rsid w:val="004321EF"/>
    <w:rsid w:val="004339DD"/>
    <w:rsid w:val="00436671"/>
    <w:rsid w:val="004408F6"/>
    <w:rsid w:val="004425CE"/>
    <w:rsid w:val="004427F3"/>
    <w:rsid w:val="0045447E"/>
    <w:rsid w:val="00466B48"/>
    <w:rsid w:val="004671BB"/>
    <w:rsid w:val="00470895"/>
    <w:rsid w:val="00470E9D"/>
    <w:rsid w:val="00473D64"/>
    <w:rsid w:val="0047464A"/>
    <w:rsid w:val="0047559A"/>
    <w:rsid w:val="0048074A"/>
    <w:rsid w:val="00481FCE"/>
    <w:rsid w:val="00483897"/>
    <w:rsid w:val="004845A5"/>
    <w:rsid w:val="00485059"/>
    <w:rsid w:val="004928B9"/>
    <w:rsid w:val="00493945"/>
    <w:rsid w:val="004A0CA0"/>
    <w:rsid w:val="004A2266"/>
    <w:rsid w:val="004A62F5"/>
    <w:rsid w:val="004A6F54"/>
    <w:rsid w:val="004B090E"/>
    <w:rsid w:val="004B0F47"/>
    <w:rsid w:val="004C25FE"/>
    <w:rsid w:val="004C3F6E"/>
    <w:rsid w:val="004D4F92"/>
    <w:rsid w:val="004D72F7"/>
    <w:rsid w:val="004E2CD1"/>
    <w:rsid w:val="004F65E7"/>
    <w:rsid w:val="00507D09"/>
    <w:rsid w:val="00507F1B"/>
    <w:rsid w:val="00513ACA"/>
    <w:rsid w:val="005161C7"/>
    <w:rsid w:val="00517FC8"/>
    <w:rsid w:val="00527A56"/>
    <w:rsid w:val="005312B7"/>
    <w:rsid w:val="00533056"/>
    <w:rsid w:val="00534E2F"/>
    <w:rsid w:val="00535931"/>
    <w:rsid w:val="00535EB0"/>
    <w:rsid w:val="005430FB"/>
    <w:rsid w:val="00545492"/>
    <w:rsid w:val="00556668"/>
    <w:rsid w:val="00560A9C"/>
    <w:rsid w:val="00561AB6"/>
    <w:rsid w:val="00566634"/>
    <w:rsid w:val="0057375E"/>
    <w:rsid w:val="005829F4"/>
    <w:rsid w:val="005830CC"/>
    <w:rsid w:val="00591ECE"/>
    <w:rsid w:val="00595CF6"/>
    <w:rsid w:val="0059649A"/>
    <w:rsid w:val="00596C87"/>
    <w:rsid w:val="005A139A"/>
    <w:rsid w:val="005A3DAD"/>
    <w:rsid w:val="005C6269"/>
    <w:rsid w:val="00606AC6"/>
    <w:rsid w:val="00606F16"/>
    <w:rsid w:val="00607779"/>
    <w:rsid w:val="00616427"/>
    <w:rsid w:val="0062003C"/>
    <w:rsid w:val="00637DFE"/>
    <w:rsid w:val="006401E5"/>
    <w:rsid w:val="00640BAE"/>
    <w:rsid w:val="0065454A"/>
    <w:rsid w:val="00657877"/>
    <w:rsid w:val="006644B5"/>
    <w:rsid w:val="006661F6"/>
    <w:rsid w:val="00671FFF"/>
    <w:rsid w:val="00676C10"/>
    <w:rsid w:val="006841DA"/>
    <w:rsid w:val="00684740"/>
    <w:rsid w:val="00694BC1"/>
    <w:rsid w:val="00696CCB"/>
    <w:rsid w:val="006A5874"/>
    <w:rsid w:val="006A7CF3"/>
    <w:rsid w:val="006C61C5"/>
    <w:rsid w:val="006D5BE3"/>
    <w:rsid w:val="006D5E4F"/>
    <w:rsid w:val="006D6E1F"/>
    <w:rsid w:val="006E0F71"/>
    <w:rsid w:val="006E5AB3"/>
    <w:rsid w:val="006E6C85"/>
    <w:rsid w:val="006F7D0C"/>
    <w:rsid w:val="007207CC"/>
    <w:rsid w:val="007207F4"/>
    <w:rsid w:val="00721FE5"/>
    <w:rsid w:val="007221BC"/>
    <w:rsid w:val="00725BFF"/>
    <w:rsid w:val="0073377D"/>
    <w:rsid w:val="007403CB"/>
    <w:rsid w:val="00754077"/>
    <w:rsid w:val="00766354"/>
    <w:rsid w:val="0076785C"/>
    <w:rsid w:val="00767E8F"/>
    <w:rsid w:val="007719BD"/>
    <w:rsid w:val="00782361"/>
    <w:rsid w:val="00783153"/>
    <w:rsid w:val="00783B37"/>
    <w:rsid w:val="007927F8"/>
    <w:rsid w:val="00793CB7"/>
    <w:rsid w:val="00793D82"/>
    <w:rsid w:val="007B6E96"/>
    <w:rsid w:val="007B7083"/>
    <w:rsid w:val="007C12EA"/>
    <w:rsid w:val="007D21F9"/>
    <w:rsid w:val="007D2DAE"/>
    <w:rsid w:val="007D37F7"/>
    <w:rsid w:val="007F0D2D"/>
    <w:rsid w:val="00810A1F"/>
    <w:rsid w:val="008123C5"/>
    <w:rsid w:val="00814AF4"/>
    <w:rsid w:val="00816A50"/>
    <w:rsid w:val="008244EE"/>
    <w:rsid w:val="00831531"/>
    <w:rsid w:val="008332EE"/>
    <w:rsid w:val="0083644F"/>
    <w:rsid w:val="00841D88"/>
    <w:rsid w:val="00847812"/>
    <w:rsid w:val="00860228"/>
    <w:rsid w:val="00871FE1"/>
    <w:rsid w:val="00874CA8"/>
    <w:rsid w:val="008839DD"/>
    <w:rsid w:val="00884210"/>
    <w:rsid w:val="0088573D"/>
    <w:rsid w:val="00891CCB"/>
    <w:rsid w:val="00895EB6"/>
    <w:rsid w:val="008B00FB"/>
    <w:rsid w:val="008B03F4"/>
    <w:rsid w:val="008D1F70"/>
    <w:rsid w:val="008D5D9C"/>
    <w:rsid w:val="008D75AB"/>
    <w:rsid w:val="008E1D76"/>
    <w:rsid w:val="008E301D"/>
    <w:rsid w:val="008E4824"/>
    <w:rsid w:val="008E593A"/>
    <w:rsid w:val="008E7600"/>
    <w:rsid w:val="008F2392"/>
    <w:rsid w:val="008F6C7E"/>
    <w:rsid w:val="008F6F7E"/>
    <w:rsid w:val="00903E4C"/>
    <w:rsid w:val="0091165C"/>
    <w:rsid w:val="00930993"/>
    <w:rsid w:val="00941789"/>
    <w:rsid w:val="00950035"/>
    <w:rsid w:val="00952755"/>
    <w:rsid w:val="00956848"/>
    <w:rsid w:val="00960346"/>
    <w:rsid w:val="00960920"/>
    <w:rsid w:val="009725C9"/>
    <w:rsid w:val="00973A14"/>
    <w:rsid w:val="00976FD0"/>
    <w:rsid w:val="0098284C"/>
    <w:rsid w:val="00982D92"/>
    <w:rsid w:val="00995EF5"/>
    <w:rsid w:val="009A4164"/>
    <w:rsid w:val="009A5D77"/>
    <w:rsid w:val="009B38C2"/>
    <w:rsid w:val="009B768E"/>
    <w:rsid w:val="009C7955"/>
    <w:rsid w:val="009D1502"/>
    <w:rsid w:val="009D6B16"/>
    <w:rsid w:val="009E1EFE"/>
    <w:rsid w:val="009E3404"/>
    <w:rsid w:val="009F5BBC"/>
    <w:rsid w:val="00A05F48"/>
    <w:rsid w:val="00A06DC0"/>
    <w:rsid w:val="00A12033"/>
    <w:rsid w:val="00A12BD3"/>
    <w:rsid w:val="00A2153C"/>
    <w:rsid w:val="00A2177F"/>
    <w:rsid w:val="00A242DF"/>
    <w:rsid w:val="00A25FD2"/>
    <w:rsid w:val="00A30352"/>
    <w:rsid w:val="00A34081"/>
    <w:rsid w:val="00A36609"/>
    <w:rsid w:val="00A36D79"/>
    <w:rsid w:val="00A376A2"/>
    <w:rsid w:val="00A40B7A"/>
    <w:rsid w:val="00A4486F"/>
    <w:rsid w:val="00A54FA0"/>
    <w:rsid w:val="00A60D6B"/>
    <w:rsid w:val="00A74874"/>
    <w:rsid w:val="00A7722C"/>
    <w:rsid w:val="00A800C4"/>
    <w:rsid w:val="00A8496D"/>
    <w:rsid w:val="00AA1435"/>
    <w:rsid w:val="00AA16FA"/>
    <w:rsid w:val="00AA60F0"/>
    <w:rsid w:val="00AB75EC"/>
    <w:rsid w:val="00AC2BF8"/>
    <w:rsid w:val="00AC495D"/>
    <w:rsid w:val="00AE15F1"/>
    <w:rsid w:val="00AF41C9"/>
    <w:rsid w:val="00B020D8"/>
    <w:rsid w:val="00B02977"/>
    <w:rsid w:val="00B035D7"/>
    <w:rsid w:val="00B06F6A"/>
    <w:rsid w:val="00B07522"/>
    <w:rsid w:val="00B07A1D"/>
    <w:rsid w:val="00B12EA4"/>
    <w:rsid w:val="00B14BFC"/>
    <w:rsid w:val="00B20553"/>
    <w:rsid w:val="00B21902"/>
    <w:rsid w:val="00B37C45"/>
    <w:rsid w:val="00B41695"/>
    <w:rsid w:val="00B56424"/>
    <w:rsid w:val="00B64068"/>
    <w:rsid w:val="00B73B0C"/>
    <w:rsid w:val="00B94F48"/>
    <w:rsid w:val="00BA0C80"/>
    <w:rsid w:val="00BA1082"/>
    <w:rsid w:val="00BA28CB"/>
    <w:rsid w:val="00BA4F2C"/>
    <w:rsid w:val="00BB0FDC"/>
    <w:rsid w:val="00BB6279"/>
    <w:rsid w:val="00BB6D04"/>
    <w:rsid w:val="00BB73F8"/>
    <w:rsid w:val="00BD3777"/>
    <w:rsid w:val="00BD5AB3"/>
    <w:rsid w:val="00BE2B7E"/>
    <w:rsid w:val="00BE76D1"/>
    <w:rsid w:val="00BF5F61"/>
    <w:rsid w:val="00BF79E3"/>
    <w:rsid w:val="00C05088"/>
    <w:rsid w:val="00C138B0"/>
    <w:rsid w:val="00C1432E"/>
    <w:rsid w:val="00C217C8"/>
    <w:rsid w:val="00C25178"/>
    <w:rsid w:val="00C347A1"/>
    <w:rsid w:val="00C35C8E"/>
    <w:rsid w:val="00C36D07"/>
    <w:rsid w:val="00C426AE"/>
    <w:rsid w:val="00C51A1D"/>
    <w:rsid w:val="00C604CE"/>
    <w:rsid w:val="00C64B84"/>
    <w:rsid w:val="00C65A37"/>
    <w:rsid w:val="00C70179"/>
    <w:rsid w:val="00C772CC"/>
    <w:rsid w:val="00C87421"/>
    <w:rsid w:val="00CA7945"/>
    <w:rsid w:val="00CB0113"/>
    <w:rsid w:val="00CB6076"/>
    <w:rsid w:val="00CC4DCA"/>
    <w:rsid w:val="00CC5382"/>
    <w:rsid w:val="00CE093F"/>
    <w:rsid w:val="00D00177"/>
    <w:rsid w:val="00D06D36"/>
    <w:rsid w:val="00D07930"/>
    <w:rsid w:val="00D16D9E"/>
    <w:rsid w:val="00D24E96"/>
    <w:rsid w:val="00D25211"/>
    <w:rsid w:val="00D32B4A"/>
    <w:rsid w:val="00D358E6"/>
    <w:rsid w:val="00D360BD"/>
    <w:rsid w:val="00D4113E"/>
    <w:rsid w:val="00D54952"/>
    <w:rsid w:val="00D55B5D"/>
    <w:rsid w:val="00D61370"/>
    <w:rsid w:val="00D7241B"/>
    <w:rsid w:val="00D935F4"/>
    <w:rsid w:val="00DB246D"/>
    <w:rsid w:val="00DB705E"/>
    <w:rsid w:val="00DC2B2F"/>
    <w:rsid w:val="00DD1AD7"/>
    <w:rsid w:val="00DE3A0C"/>
    <w:rsid w:val="00DF6D9A"/>
    <w:rsid w:val="00DF6FED"/>
    <w:rsid w:val="00DF7A42"/>
    <w:rsid w:val="00E012F4"/>
    <w:rsid w:val="00E12C94"/>
    <w:rsid w:val="00E12DAB"/>
    <w:rsid w:val="00E13732"/>
    <w:rsid w:val="00E17764"/>
    <w:rsid w:val="00E240AF"/>
    <w:rsid w:val="00E26B43"/>
    <w:rsid w:val="00E26DF0"/>
    <w:rsid w:val="00E31FD3"/>
    <w:rsid w:val="00E32627"/>
    <w:rsid w:val="00E50062"/>
    <w:rsid w:val="00E56051"/>
    <w:rsid w:val="00E61739"/>
    <w:rsid w:val="00E70A33"/>
    <w:rsid w:val="00E7579A"/>
    <w:rsid w:val="00E8004E"/>
    <w:rsid w:val="00E808CC"/>
    <w:rsid w:val="00E81AF8"/>
    <w:rsid w:val="00E92CAB"/>
    <w:rsid w:val="00E96933"/>
    <w:rsid w:val="00EA3596"/>
    <w:rsid w:val="00EA48AB"/>
    <w:rsid w:val="00EA5481"/>
    <w:rsid w:val="00EB33AA"/>
    <w:rsid w:val="00EB4F8F"/>
    <w:rsid w:val="00EB66A6"/>
    <w:rsid w:val="00EC0A43"/>
    <w:rsid w:val="00EC3748"/>
    <w:rsid w:val="00EC4045"/>
    <w:rsid w:val="00EC6BEC"/>
    <w:rsid w:val="00EC77DD"/>
    <w:rsid w:val="00ED3079"/>
    <w:rsid w:val="00EE1086"/>
    <w:rsid w:val="00EE5988"/>
    <w:rsid w:val="00EF1303"/>
    <w:rsid w:val="00EF26FF"/>
    <w:rsid w:val="00F01C3F"/>
    <w:rsid w:val="00F14CBE"/>
    <w:rsid w:val="00F20F85"/>
    <w:rsid w:val="00F26913"/>
    <w:rsid w:val="00F327CC"/>
    <w:rsid w:val="00F35B2D"/>
    <w:rsid w:val="00F36DF1"/>
    <w:rsid w:val="00F418CE"/>
    <w:rsid w:val="00F42CBE"/>
    <w:rsid w:val="00F52FF0"/>
    <w:rsid w:val="00F53F00"/>
    <w:rsid w:val="00F5510C"/>
    <w:rsid w:val="00F55FA2"/>
    <w:rsid w:val="00F623F9"/>
    <w:rsid w:val="00F67FE4"/>
    <w:rsid w:val="00F73274"/>
    <w:rsid w:val="00F7792A"/>
    <w:rsid w:val="00F92C81"/>
    <w:rsid w:val="00F96B4B"/>
    <w:rsid w:val="00FA0622"/>
    <w:rsid w:val="00FA0B11"/>
    <w:rsid w:val="00FA581D"/>
    <w:rsid w:val="00FA7326"/>
    <w:rsid w:val="00FB2933"/>
    <w:rsid w:val="00FC04BE"/>
    <w:rsid w:val="00FD01AF"/>
    <w:rsid w:val="00FD3F40"/>
    <w:rsid w:val="00FE190C"/>
    <w:rsid w:val="00FE22C3"/>
    <w:rsid w:val="00FE7BF9"/>
    <w:rsid w:val="00FF09BE"/>
    <w:rsid w:val="00FF0E8C"/>
    <w:rsid w:val="00FF3CA7"/>
    <w:rsid w:val="00FF6220"/>
    <w:rsid w:val="1A17E4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82BA607"/>
  <w15:chartTrackingRefBased/>
  <w15:docId w15:val="{9B42B577-C549-4D0C-8FB9-B49D34B1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FDC"/>
    <w:pPr>
      <w:widowControl w:val="0"/>
    </w:pPr>
    <w:rPr>
      <w:rFonts w:ascii="T" w:hAnsi="T"/>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link w:val="Heading4Char"/>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outlineLvl w:val="5"/>
    </w:pPr>
    <w:rPr>
      <w:rFonts w:ascii="Times New Roman" w:hAnsi="Times New Roman"/>
      <w:b/>
      <w:sz w:val="36"/>
    </w:rPr>
  </w:style>
  <w:style w:type="paragraph" w:styleId="Heading7">
    <w:name w:val="heading 7"/>
    <w:basedOn w:val="Normal"/>
    <w:next w:val="Normal"/>
    <w:qFormat/>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outlineLvl w:val="6"/>
    </w:pPr>
    <w:rPr>
      <w:rFonts w:ascii="Times New Roman" w:hAnsi="Times New Roman"/>
      <w:color w:val="0000FF"/>
      <w:sz w:val="22"/>
      <w:u w:val="single"/>
    </w:rPr>
  </w:style>
  <w:style w:type="paragraph" w:styleId="Heading8">
    <w:name w:val="heading 8"/>
    <w:basedOn w:val="Normal"/>
    <w:next w:val="Normal"/>
    <w:qFormat/>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outlineLvl w:val="7"/>
    </w:pPr>
    <w:rPr>
      <w:rFonts w:ascii="Times New Roman" w:hAnsi="Times New Roman"/>
      <w:b/>
      <w:sz w:val="22"/>
    </w:rPr>
  </w:style>
  <w:style w:type="paragraph" w:styleId="Heading9">
    <w:name w:val="heading 9"/>
    <w:basedOn w:val="Normal"/>
    <w:next w:val="Normal"/>
    <w:qFormat/>
    <w:pPr>
      <w:keepNext/>
      <w:outlineLvl w:val="8"/>
    </w:pPr>
    <w:rPr>
      <w:rFonts w:ascii="Times New Roman" w:hAnsi="Times New Roman"/>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Pr>
      <w:sz w:val="20"/>
    </w:rPr>
  </w:style>
  <w:style w:type="character" w:customStyle="1" w:styleId="QuickA">
    <w:name w:val="Quick A."/>
    <w:rPr>
      <w:sz w:val="20"/>
    </w:rPr>
  </w:style>
  <w:style w:type="character" w:customStyle="1" w:styleId="DefaultPara">
    <w:name w:val="Default Para"/>
    <w:rPr>
      <w:sz w:val="20"/>
    </w:rPr>
  </w:style>
  <w:style w:type="character" w:customStyle="1" w:styleId="footnoteref">
    <w:name w:val="footnote ref"/>
    <w:rPr>
      <w:sz w:val="20"/>
    </w:rPr>
  </w:style>
  <w:style w:type="paragraph" w:styleId="DocumentMap">
    <w:name w:val="Document Map"/>
    <w:basedOn w:val="Normal"/>
    <w:semiHidden/>
    <w:pPr>
      <w:shd w:val="clear" w:color="auto" w:fill="000080"/>
    </w:pPr>
    <w:rPr>
      <w:rFonts w:ascii="Tahoma" w:hAnsi="Tahoma"/>
    </w:rPr>
  </w:style>
  <w:style w:type="character" w:styleId="Strong">
    <w:name w:val="Strong"/>
    <w:qFormat/>
    <w:rPr>
      <w:sz w:val="20"/>
    </w:rPr>
  </w:style>
  <w:style w:type="character" w:styleId="Emphasis">
    <w:name w:val="Emphasis"/>
    <w:qFormat/>
    <w:rPr>
      <w:i/>
      <w:sz w:val="20"/>
    </w:rPr>
  </w:style>
  <w:style w:type="paragraph" w:styleId="BodyText">
    <w:name w:val="Body Text"/>
    <w:basedOn w:val="Normal"/>
    <w:pPr>
      <w:keepLines/>
      <w:tabs>
        <w:tab w:val="left" w:pos="0"/>
        <w:tab w:val="left" w:pos="720"/>
        <w:tab w:val="left" w:pos="3870"/>
        <w:tab w:val="left" w:pos="5670"/>
        <w:tab w:val="left" w:pos="7830"/>
        <w:tab w:val="left" w:pos="8550"/>
        <w:tab w:val="left" w:pos="8640"/>
        <w:tab w:val="left" w:pos="9360"/>
      </w:tabs>
      <w:jc w:val="both"/>
    </w:pPr>
    <w:rPr>
      <w:rFonts w:ascii="Times New Roman" w:hAnsi="Times New Roman"/>
      <w:b/>
      <w:color w:val="000000"/>
      <w:sz w:val="24"/>
    </w:rPr>
  </w:style>
  <w:style w:type="paragraph" w:styleId="BodyText2">
    <w:name w:val="Body Text 2"/>
    <w:basedOn w:val="Normal"/>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BodyText3">
    <w:name w:val="Body Text 3"/>
    <w:basedOn w:val="Normal"/>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b/>
      <w:color w:val="FF0000"/>
      <w:sz w:val="24"/>
    </w:rPr>
  </w:style>
  <w:style w:type="paragraph" w:styleId="BodyTextIndent">
    <w:name w:val="Body Text Indent"/>
    <w:basedOn w:val="Normal"/>
    <w:pPr>
      <w:widowControl/>
      <w:ind w:left="720"/>
      <w:jc w:val="both"/>
    </w:pPr>
    <w:rPr>
      <w:rFonts w:ascii="Times New Roman" w:hAnsi="Times New Roman"/>
      <w:i/>
    </w:rPr>
  </w:style>
  <w:style w:type="paragraph" w:styleId="BodyTextIndent2">
    <w:name w:val="Body Text Indent 2"/>
    <w:basedOn w:val="Normal"/>
    <w:pPr>
      <w:ind w:left="360"/>
      <w:jc w:val="both"/>
    </w:pPr>
    <w:rPr>
      <w:rFonts w:ascii="Times New Roman" w:hAnsi="Times New Roman"/>
      <w:sz w:val="22"/>
    </w:rPr>
  </w:style>
  <w:style w:type="paragraph" w:styleId="BodyTextIndent3">
    <w:name w:val="Body Text Indent 3"/>
    <w:basedOn w:val="Normal"/>
    <w:pPr>
      <w:tabs>
        <w:tab w:val="left" w:pos="-90"/>
        <w:tab w:val="left" w:pos="0"/>
        <w:tab w:val="left" w:pos="1350"/>
        <w:tab w:val="left" w:pos="2070"/>
        <w:tab w:val="left" w:pos="2790"/>
        <w:tab w:val="left" w:pos="3510"/>
        <w:tab w:val="left" w:pos="4230"/>
        <w:tab w:val="left" w:pos="4950"/>
        <w:tab w:val="left" w:pos="5670"/>
        <w:tab w:val="left" w:pos="6390"/>
        <w:tab w:val="left" w:pos="7110"/>
        <w:tab w:val="left" w:pos="7830"/>
        <w:tab w:val="left" w:pos="8550"/>
      </w:tabs>
      <w:ind w:firstLine="360"/>
      <w:jc w:val="both"/>
    </w:pPr>
    <w:rPr>
      <w:i/>
      <w:sz w:val="22"/>
    </w:rPr>
  </w:style>
  <w:style w:type="character" w:styleId="Hyperlink">
    <w:name w:val="Hyperlink"/>
    <w:rPr>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i/>
      <w:color w:val="FF0000"/>
      <w:sz w:val="22"/>
    </w:rPr>
  </w:style>
  <w:style w:type="paragraph" w:styleId="FootnoteText">
    <w:name w:val="footnote text"/>
    <w:basedOn w:val="Normal"/>
    <w:semiHidden/>
    <w:pPr>
      <w:widowControl/>
    </w:pPr>
    <w:rPr>
      <w:rFonts w:ascii="Times New Roman" w:hAnsi="Times New Roman"/>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customStyle="1" w:styleId="Heading4Char">
    <w:name w:val="Heading 4 Char"/>
    <w:link w:val="Heading4"/>
    <w:rsid w:val="0062003C"/>
    <w:rPr>
      <w:rFonts w:ascii="Arial" w:hAnsi="Arial"/>
      <w:b/>
      <w:sz w:val="24"/>
      <w:lang w:val="en-US" w:eastAsia="en-US" w:bidi="ar-SA"/>
    </w:rPr>
  </w:style>
  <w:style w:type="paragraph" w:styleId="BalloonText">
    <w:name w:val="Balloon Text"/>
    <w:basedOn w:val="Normal"/>
    <w:link w:val="BalloonTextChar"/>
    <w:rsid w:val="002D0219"/>
    <w:rPr>
      <w:rFonts w:ascii="Segoe UI" w:hAnsi="Segoe UI" w:cs="Segoe UI"/>
      <w:sz w:val="18"/>
      <w:szCs w:val="18"/>
    </w:rPr>
  </w:style>
  <w:style w:type="character" w:customStyle="1" w:styleId="BalloonTextChar">
    <w:name w:val="Balloon Text Char"/>
    <w:link w:val="BalloonText"/>
    <w:rsid w:val="002D0219"/>
    <w:rPr>
      <w:rFonts w:ascii="Segoe UI" w:hAnsi="Segoe UI" w:cs="Segoe UI"/>
      <w:sz w:val="18"/>
      <w:szCs w:val="18"/>
    </w:rPr>
  </w:style>
  <w:style w:type="paragraph" w:styleId="ListParagraph">
    <w:name w:val="List Paragraph"/>
    <w:basedOn w:val="Normal"/>
    <w:uiPriority w:val="34"/>
    <w:qFormat/>
    <w:rsid w:val="00607779"/>
    <w:pPr>
      <w:ind w:left="720"/>
    </w:pPr>
  </w:style>
  <w:style w:type="paragraph" w:customStyle="1" w:styleId="Default">
    <w:name w:val="Default"/>
    <w:rsid w:val="001256E2"/>
    <w:pPr>
      <w:autoSpaceDE w:val="0"/>
      <w:autoSpaceDN w:val="0"/>
      <w:adjustRightInd w:val="0"/>
    </w:pPr>
    <w:rPr>
      <w:rFonts w:ascii="DGVYK A+ Times" w:hAnsi="DGVYK A+ Times" w:cs="DGVYK A+ Times"/>
      <w:color w:val="000000"/>
      <w:sz w:val="24"/>
      <w:szCs w:val="24"/>
      <w:lang w:eastAsia="en-US"/>
    </w:rPr>
  </w:style>
  <w:style w:type="character" w:customStyle="1" w:styleId="FooterChar">
    <w:name w:val="Footer Char"/>
    <w:basedOn w:val="DefaultParagraphFont"/>
    <w:link w:val="Footer"/>
    <w:rsid w:val="00310A31"/>
    <w:rPr>
      <w:rFonts w:ascii="T" w:hAnsi="T"/>
      <w:lang w:eastAsia="en-US"/>
    </w:rPr>
  </w:style>
  <w:style w:type="character" w:customStyle="1" w:styleId="fontstyle01">
    <w:name w:val="fontstyle01"/>
    <w:basedOn w:val="DefaultParagraphFont"/>
    <w:rsid w:val="00BB0FDC"/>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6783">
      <w:bodyDiv w:val="1"/>
      <w:marLeft w:val="0"/>
      <w:marRight w:val="0"/>
      <w:marTop w:val="0"/>
      <w:marBottom w:val="0"/>
      <w:divBdr>
        <w:top w:val="none" w:sz="0" w:space="0" w:color="auto"/>
        <w:left w:val="none" w:sz="0" w:space="0" w:color="auto"/>
        <w:bottom w:val="none" w:sz="0" w:space="0" w:color="auto"/>
        <w:right w:val="none" w:sz="0" w:space="0" w:color="auto"/>
      </w:divBdr>
    </w:div>
    <w:div w:id="196898494">
      <w:bodyDiv w:val="1"/>
      <w:marLeft w:val="0"/>
      <w:marRight w:val="0"/>
      <w:marTop w:val="0"/>
      <w:marBottom w:val="0"/>
      <w:divBdr>
        <w:top w:val="none" w:sz="0" w:space="0" w:color="auto"/>
        <w:left w:val="none" w:sz="0" w:space="0" w:color="auto"/>
        <w:bottom w:val="none" w:sz="0" w:space="0" w:color="auto"/>
        <w:right w:val="none" w:sz="0" w:space="0" w:color="auto"/>
      </w:divBdr>
    </w:div>
    <w:div w:id="515193216">
      <w:bodyDiv w:val="1"/>
      <w:marLeft w:val="0"/>
      <w:marRight w:val="0"/>
      <w:marTop w:val="0"/>
      <w:marBottom w:val="0"/>
      <w:divBdr>
        <w:top w:val="none" w:sz="0" w:space="0" w:color="auto"/>
        <w:left w:val="none" w:sz="0" w:space="0" w:color="auto"/>
        <w:bottom w:val="none" w:sz="0" w:space="0" w:color="auto"/>
        <w:right w:val="none" w:sz="0" w:space="0" w:color="auto"/>
      </w:divBdr>
    </w:div>
    <w:div w:id="726419572">
      <w:bodyDiv w:val="1"/>
      <w:marLeft w:val="0"/>
      <w:marRight w:val="0"/>
      <w:marTop w:val="0"/>
      <w:marBottom w:val="0"/>
      <w:divBdr>
        <w:top w:val="none" w:sz="0" w:space="0" w:color="auto"/>
        <w:left w:val="none" w:sz="0" w:space="0" w:color="auto"/>
        <w:bottom w:val="none" w:sz="0" w:space="0" w:color="auto"/>
        <w:right w:val="none" w:sz="0" w:space="0" w:color="auto"/>
      </w:divBdr>
    </w:div>
    <w:div w:id="970749313">
      <w:bodyDiv w:val="1"/>
      <w:marLeft w:val="0"/>
      <w:marRight w:val="0"/>
      <w:marTop w:val="0"/>
      <w:marBottom w:val="0"/>
      <w:divBdr>
        <w:top w:val="none" w:sz="0" w:space="0" w:color="auto"/>
        <w:left w:val="none" w:sz="0" w:space="0" w:color="auto"/>
        <w:bottom w:val="none" w:sz="0" w:space="0" w:color="auto"/>
        <w:right w:val="none" w:sz="0" w:space="0" w:color="auto"/>
      </w:divBdr>
    </w:div>
    <w:div w:id="1013652033">
      <w:bodyDiv w:val="1"/>
      <w:marLeft w:val="0"/>
      <w:marRight w:val="0"/>
      <w:marTop w:val="0"/>
      <w:marBottom w:val="0"/>
      <w:divBdr>
        <w:top w:val="none" w:sz="0" w:space="0" w:color="auto"/>
        <w:left w:val="none" w:sz="0" w:space="0" w:color="auto"/>
        <w:bottom w:val="none" w:sz="0" w:space="0" w:color="auto"/>
        <w:right w:val="none" w:sz="0" w:space="0" w:color="auto"/>
      </w:divBdr>
    </w:div>
    <w:div w:id="17683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0B598-0CE5-463D-9815-73B9009F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subject/>
  <dc:creator>NY Rural Water Association</dc:creator>
  <cp:keywords/>
  <cp:lastModifiedBy>Bryan Alix</cp:lastModifiedBy>
  <cp:revision>2</cp:revision>
  <cp:lastPrinted>2017-04-28T14:47:00Z</cp:lastPrinted>
  <dcterms:created xsi:type="dcterms:W3CDTF">2023-05-30T12:19:00Z</dcterms:created>
  <dcterms:modified xsi:type="dcterms:W3CDTF">2023-05-30T12:19:00Z</dcterms:modified>
</cp:coreProperties>
</file>